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Пожарно-тактические учения на здании Гимназии №3 г.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Пожарно-тактические учения на здании Гимназии №3 г.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Срочная эвакуация детей, оперативная ликвидация пожара – все совместные действия пожарных и педагогов на случай возникновения экстренной ситуации были отработаны 23 сентября в ходе пожарно-тактических учений на здании Гимназии №3 г. Горно-Алтайска, организованных совместно Главным управлением МЧС России по РА и Министерством образования, науки и молодёжной политики РА.</w:t>
            </w:r>
            <w:br/>
            <w:r>
              <w:rPr/>
              <w:t xml:space="preserve">        Основная цель таких мероприятий – отработать взаимодействие администрации учебного заведения и штабом пожаротушения по эвакуации детей и тушению пожара. На учениях присутствовали директора школ г. Горно-Алтайска.</w:t>
            </w:r>
            <w:br/>
            <w:r>
              <w:rPr/>
              <w:t xml:space="preserve">        Согласно тактическому замыслу, в помещении столовой, расположенной на первом этаже здания, произошло замыкание электропроводки, что привело к возникновению пожара. Создается угроза распространения огня по сгораемым элементам здания. Преподаватели в срочном порядке приступили к эвакуации школьников через основные и запасные выходы. Прибывшие пожарные расчеты оперативно ликвидировали условный пожар, а дети вернулись в классы.</w:t>
            </w:r>
            <w:br/>
            <w:r>
              <w:rPr/>
              <w:t xml:space="preserve">        Пожарно-тактические учения на зданиях учебных заведений Республики Алтай ГУ МЧС России по РА проводит регулярно. Настоящий пожар в школе – происшествие действительно чрезвычайное. И от слаженности, оперативности действий огнеборцев в такой ситуации зависит не только успех пожаротушения, но и главное – жизни детей. Надеемся, что такие тревоги останутся только учебными.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2025-04-04T13:20:50+07:00</dcterms:created>
  <dcterms:modified xsi:type="dcterms:W3CDTF">2025-04-04T13:20:50+07:00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