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в Республике Алтай с 13 по 19 сентября 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в Республике Алтай с 13 по 19 сентября 2010г.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В период с 13 по 19 сентября 2010 года зарегистрировано </w:t>
            </w:r>
            <w:r>
              <w:rPr>
                <w:b w:val="1"/>
                <w:bCs w:val="1"/>
              </w:rPr>
              <w:t xml:space="preserve">8 пожаров, погибших и травмированных нет</w:t>
            </w:r>
            <w:r>
              <w:rPr/>
              <w:t xml:space="preserve"> (за аналогичный период прошлого года произошло 4 пожара).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13 сентября</w:t>
            </w:r>
            <w:r>
              <w:rPr/>
              <w:t xml:space="preserve"> в с. Усть-Кокса на улице Советская сгорел мотоцикл «Скутер».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15 сентября произошло 3 пожара:</w:t>
            </w:r>
            <w:br/>
            <w:r>
              <w:rPr/>
              <w:t xml:space="preserve">        - В с. Кош-Агач на улице Колхозная сгорели надворные постройки. Площадь пожара 12 кв.м. Предварительная причина пожара - неосторожное обращение с огнем.</w:t>
            </w:r>
            <w:br/>
            <w:r>
              <w:rPr/>
              <w:t xml:space="preserve">        - В с. Майма на улице Трудовая в результате пожара повреждена баня на площади 2 кв.м. Предварительная причина пожара - поджог.</w:t>
            </w:r>
            <w:br/>
            <w:r>
              <w:rPr/>
              <w:t xml:space="preserve">        - В Усть-Канском районе с. Усть-Мута на улице П.Сухова сгорел автомобиль ГАЗ-66 с сеном. Площадь пожара 50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16 сентября</w:t>
            </w:r>
            <w:r>
              <w:rPr/>
              <w:t xml:space="preserve"> в Майминском районе с. Кызыл-Озек на улице Советская в результате пожара огнём уничтожено сено на площади 20 кв.м., повреждена хозяйственная постройка на площади 15 кв.м. Предварительная причина пожара - нарушения правил эксплуатации электрооборудования.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19 сентября</w:t>
            </w:r>
            <w:r>
              <w:rPr/>
              <w:t xml:space="preserve"> в Чемальском районе с. Анос на улице Молодёжная в результате пожара повреждена времянка на всей площади 66 кв.м. Предварительная причина пожара - нарушение правил пожарной безопасности при эксплуатации печи.</w:t>
            </w:r>
            <w:br/>
            <w:r>
              <w:rPr/>
              <w:t xml:space="preserve">        В этот же день в г. Горно-Алтайске на улице Шуклина в результате пожара огнём поврежден угол частного дома на площади 0,5 кв.м. Предварительная причина пожара – неосторожное обращение с огнём.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243 пожаров, погибло 16 человек, травмировано 13 человек, на пожарах спасено 42 человека.</w:t>
            </w:r>
            <w:br/>
            <w:r>
              <w:rPr/>
              <w:t xml:space="preserve">        За отчётный период силы и средства МЧС России на ликвидацию последствий ДТП привлекались 7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за прошедшую неделю на территории Республики Алтай лесных пожаров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Главного управления МЧС России по Республике Алтай 4 туристические группы, общей численностью 23 человека.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за отчетный период силы и средства поисково-спасательных формирований для ведения аварийно-спасательных работ привлекались 5 раз.</w:t>
            </w:r>
            <w:br/>
            <w:r>
              <w:rPr/>
              <w:t xml:space="preserve">        С 17 сентября в Шебалинском районе на реке Песчаная спасатели Алтайского поисково-спасательного отряда проводили поиски утонувшего 6 июня 2010 г. ребёнка 2008 года рождения. 19 сентября тело ребенка было найдено.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2025-04-05T14:29:30+07:00</dcterms:created>
  <dcterms:modified xsi:type="dcterms:W3CDTF">2025-04-05T14:29:30+07:00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