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ведутся поски без вести пропавшего местного жителя в тайге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ведутся поски без вести пропавшего местного жителя в тайге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Спасатели, полиция и волонтеры проводят поиски без вести пропавшего жителя села Огневка. Сообщение о том что он пропал, поступило 30 января от родственника, который сообщил, что мужчина охотился в тайге в урочище «Собака» в 45 километрах от села Мараловодка и, возможно, попал под сошедшую со склона лавину.</w:t>
            </w:r>
            <w:br/>
            <w:r>
              <w:rPr/>
              <w:t xml:space="preserve"> </w:t>
            </w:r>
            <w:br/>
            <w:r>
              <w:rPr/>
              <w:t xml:space="preserve">        По прибытию к месту посков, спасатели подтвердили факт схода снежных масс со склона. В поисках задействован сводный отряд из числа спасателей Управления ГО и ЧС Республики Алтай, Алтайского поисково-спасательного отряда МЧС России, в том числе 1 кинологический расчет, специалисты Катунского государственного природного заповедника, волонтеры села Мараловодка.</w:t>
            </w:r>
            <w:br/>
            <w:r>
              <w:rPr/>
              <w:t xml:space="preserve"> </w:t>
            </w:r>
            <w:br/>
            <w:r>
              <w:rPr/>
              <w:t xml:space="preserve"> Методом зондирования обследован участок лавины площадью 110 м2 . Поиски результатов не дали, работы продолжаются.Связь с поисковым отрядом ведется в одностороннем режиме по спутниковой связи.</w:t>
            </w:r>
            <w:br/>
            <w:r>
              <w:rPr/>
              <w:t xml:space="preserve"> </w:t>
            </w:r>
            <w:br/>
            <w:r>
              <w:rPr/>
              <w:t xml:space="preserve">    В связи с потеплением и большим количеством выпавшего снега в Республике Алтай сохраняется угроза схода снежных лавин. Главное управление МЧС России по Республике Алтай рекомендует гражданам не выходить без особой надобности в такие места и особо тщательно соблюдать меры безопасности вблизи горных склонов.    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2025-04-04T15:30:35+07:00</dcterms:created>
  <dcterms:modified xsi:type="dcterms:W3CDTF">2025-04-04T15:30:35+07:00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