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Подтопление в Республике Саха (Якутия), 2001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02.04.2020 20:04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Подтопление в Республике Саха (Якутия), 2001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мае 2001 года критическое положение сложилось в Республике Саха (Якутия), где в ходе паводка, несмотря на строительство дамбы, взрывы ледяных заторов и другие меры, были затоплены г. Ленск и ряд населенных пунктов. Было эвакуировано порядка 24 тыс. человек.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После массового применения вертолетов и боевой авиации по ледяным заторам начался ледоход, а с ним из населенных пунктов стала интенсивно убывать вода. Удалось предотвратить наводнение в Якутске. </w:t>
            </w:r>
            <w:br/>
            <w:r>
              <w:rPr/>
              <w:t xml:space="preserve"> </w:t>
            </w:r>
            <w:br/>
            <w:r>
              <w:rPr/>
              <w:t xml:space="preserve"> За 3,5 месяца проведены восстановительные работы. Все семьи, лишившиеся крова, обеспечены жильем, отремонтированы более 4,6 тыс. квартир. Семьям, пожелавшим переехать в другие регионы, выданы государственные жилищные сертификаты.</w:t>
            </w:r>
            <w:br/>
            <w:r>
              <w:rPr/>
              <w:t xml:space="preserve"> </w:t>
            </w:r>
            <w:br/>
            <w:r>
              <w:rPr/>
              <w:t xml:space="preserve"> Это была уникальная операция. Впервые в истории МЧС России в кратчайшие сроки были успешно выполнены не только аварийно-спасательные, но и строительные и восстановительные работы.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2021-08-01T15:15:48+07:00</dcterms:created>
  <dcterms:modified xsi:type="dcterms:W3CDTF">2021-08-01T15:15:48+07:00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