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Прошел всю войну в составе легендарной армии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11.05.2020 02:05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Прошел всю войну в составе легендарной армии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акции #Полк30 о своем дедушке рассказывает начальник территориального отдела надзорной деятельности и профилактической работы по городу Горно-Алтайску Евгений Хорошилов.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Гордиенко Иван Никитович,​ старший сержант отдела контрразведки «Смерш» 76 отдельной стрелковой роты 65-ой армии был призван в действующую армию в декабре 1941 года.</w:t>
            </w:r>
            <w:br/>
            <w:r>
              <w:rPr/>
              <w:t xml:space="preserve"> </w:t>
            </w:r>
            <w:br/>
            <w:r>
              <w:rPr/>
              <w:t xml:space="preserve"> У 65-ой армии весьма легендарная судьба. 22 октября 1942 года по приказу Ставки Верховного Главнокомандующего 4-я танковая армия была переименована в 65-ю армию. С этого времени и до конца Великой Отечественной войны ее бессменным командующим был генерал Павел Иванович Батов, под руководством которого армия прошла боевой путь от Сталинграда до Восточной Пруссии и Ростока. </w:t>
            </w:r>
            <w:br/>
            <w:r>
              <w:rPr/>
              <w:t xml:space="preserve"> </w:t>
            </w:r>
            <w:br/>
            <w:r>
              <w:rPr/>
              <w:t xml:space="preserve"> Войска 65-ой армии отличились в Сталинградской и Курской битвах, в сражении за Днепр, в боях при освобождении Белоруссии, в Висло-Одерской и Берлинской операциях, освобождали города Глухов, Речица, Мозырь, Бобруйск, Минск, штурмовали Росток, Штеттин. 3 мая 1945 года армия завершила свой победоносный путь на острове Рюген. Здесь прогремел последний залп по врагу силами 105-го корпуса. За время войны Москва 27 раз салютовала победам армии над врагом.</w:t>
            </w:r>
            <w:br/>
            <w:r>
              <w:rPr/>
              <w:t xml:space="preserve"> </w:t>
            </w:r>
            <w:br/>
            <w:r>
              <w:rPr/>
              <w:t xml:space="preserve"> В октябре 1944 года​ И.Н. Гордиенко получил благодарность Командующего армией Павла Ивановича Батова. Следует заметить, что П. Батов – полный Георгиевский кавалер, дважды Герой Советского Союза, военспец в Испании и друг Эрнеста Хемингуэя.​ Именно Батов— прототип генерала Гольца взнаменитом романе «По ком звонит колокол».</w:t>
            </w:r>
            <w:br/>
            <w:r>
              <w:rPr/>
              <w:t xml:space="preserve"> </w:t>
            </w:r>
            <w:br/>
            <w:r>
              <w:rPr/>
              <w:t xml:space="preserve"> Ратный труд И. Гордиенко отмечен медалями «За оборону Сталинграда», «За освобождение Варшавы», «За Одер Нисси Балтик» (Польша),​ «Zwyciestwa i Wolnosci» (Польша). Демобилизован 20 марта 1946 года.</w:t>
            </w:r>
            <w:br/>
            <w:r>
              <w:rPr/>
              <w:t xml:space="preserve"> </w:t>
            </w:r>
            <w:br/>
            <w:r>
              <w:rPr/>
              <w:t xml:space="preserve"> После войны Иван Никитович вернулся в родное село. Работал трактористом, затем до пенсии бригадиром в Троицком отделении совхоза Кулундинский. 'Для меня дедушка всегда был образцом беспредельной преданности и любви к своей Родине", - рассказывает Евгений Хорошилов.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2025-04-05T16:09:51+07:00</dcterms:created>
  <dcterms:modified xsi:type="dcterms:W3CDTF">2025-04-05T16:09:51+07:00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