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31.05.20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30.05.2020 13:05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31.05.20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возможных чрезвычайных ситуаций на территории</w:t>
            </w:r>
            <w:br/>
            <w:r>
              <w:rPr/>
              <w:t xml:space="preserve"> </w:t>
            </w:r>
            <w:br/>
            <w:r>
              <w:rPr/>
              <w:t xml:space="preserve"> Республики Алтай на 31 мая 2020 года</w:t>
            </w:r>
            <w:br/>
            <w:r>
              <w:rPr/>
              <w:t xml:space="preserve"> </w:t>
            </w:r>
            <w:br/>
            <w:r>
              <w:rPr/>
              <w:t xml:space="preserve"> (подготовлен на основании информации ФБГУ «Горно-Алтайский центр по гидрометеорологии и мониторингу окружающей среды», Геофизической службы СО РАН Алтае-Саянского филиала сейсмических явлений, УФС по надзору в сфере защиты прав потребителей и благополучия человека по Республике Алтай, статистических данных)</w:t>
            </w:r>
            <w:br/>
            <w:r>
              <w:rPr/>
              <w:t xml:space="preserve"> </w:t>
            </w:r>
            <w:br/>
            <w:r>
              <w:rPr/>
              <w:t xml:space="preserve"> 1.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Опасные и неблагоприятные метеорологические явления Пожароопасность 2, 3 местами 1, 4 класса.</w:t>
            </w:r>
            <w:br/>
            <w:r>
              <w:rPr/>
              <w:t xml:space="preserve"> </w:t>
            </w:r>
            <w:br/>
            <w:r>
              <w:rPr/>
              <w:t xml:space="preserve"> В горах лавиноопасно.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ночью в отдельных районах кратковременные дожди, днем преимущественно без осадков, в утренние часы местами туман, ветер юго-западный 4-9 м/с, местами порывы до 17 м/с, в горах до 23 м/с, температура воздуха ночью плюс 2…7 °С, днем плюс 20…25 °С, местами плюс 14…19 °С, по высокогорью плюс 7…12 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 2, 3 местами 1, 4 класса.</w:t>
            </w:r>
            <w:br/>
            <w:r>
              <w:rPr/>
              <w:t xml:space="preserve"> </w:t>
            </w:r>
            <w:br/>
            <w:r>
              <w:rPr/>
              <w:t xml:space="preserve"> В горах лавиноопасно.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преимущественно без осадков, ветер юго-западный 4-9 м/с, температура воздуха ночью плюс 5…7 °С, днем плюс 22…24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2.Обстановка на водных объектах</w:t>
            </w:r>
            <w:br/>
            <w:r>
              <w:rPr/>
              <w:t xml:space="preserve"> </w:t>
            </w:r>
            <w:br/>
            <w:r>
              <w:rPr/>
              <w:t xml:space="preserve"> Существует вероятность происшествий на муниципальном уровне на водных объектах, связанных с гибелью людей по причине несоблюдения мер безопасности при ловле рыбы.</w:t>
            </w:r>
            <w:br/>
            <w:r>
              <w:rPr/>
              <w:t xml:space="preserve"> </w:t>
            </w:r>
            <w:br/>
            <w:r>
              <w:rPr/>
              <w:t xml:space="preserve"> 3.Риск возникновения лесных пожаров. В связи с прошедшими накануне кратковременными дождями и прогнозируемыми дождями по всей территории Республики Алтай, риск возникновения природных пожаров маловероятен.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4. Риск возникновения ДТП</w:t>
            </w:r>
            <w:br/>
            <w:r>
              <w:rPr/>
              <w:t xml:space="preserve"> </w:t>
            </w:r>
            <w:br/>
            <w:r>
              <w:rPr/>
              <w:t xml:space="preserve"> Из-за нарушений правил дорожного движения, камнепада возможно увеличение количества дорожно-транспортных происшествий на всей территории республики.</w:t>
            </w:r>
            <w:br/>
            <w:r>
              <w:rPr/>
              <w:t xml:space="preserve"> </w:t>
            </w:r>
            <w:br/>
            <w:r>
              <w:rPr/>
              <w:t xml:space="preserve">  Наиболее неблагоприятная обстановка может сложиться в г. Горно-Алтайске, Майминском, Шебалинском, Онгудайском, Улаганском, Кош-Агачском, Чойском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Р-256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1. Майминский район: с 429 по 480 км;</w:t>
            </w:r>
            <w:br/>
            <w:r>
              <w:rPr/>
              <w:t xml:space="preserve"> </w:t>
            </w:r>
            <w:br/>
            <w:r>
              <w:rPr/>
              <w:t xml:space="preserve"> 2. Чемальский район: с 494 по 498 км;</w:t>
            </w:r>
            <w:br/>
            <w:r>
              <w:rPr/>
              <w:t xml:space="preserve"> </w:t>
            </w:r>
            <w:br/>
            <w:r>
              <w:rPr/>
              <w:t xml:space="preserve"> 3. Шебалинский район: с 498 по 580 км;</w:t>
            </w:r>
            <w:br/>
            <w:r>
              <w:rPr/>
              <w:t xml:space="preserve"> </w:t>
            </w:r>
            <w:br/>
            <w:r>
              <w:rPr/>
              <w:t xml:space="preserve"> 4. Онгудайский район: 617 км; 620 км; 624 км; 654 км; 686 км; с 755 по 760 км;</w:t>
            </w:r>
            <w:br/>
            <w:r>
              <w:rPr/>
              <w:t xml:space="preserve"> </w:t>
            </w:r>
            <w:br/>
            <w:r>
              <w:rPr/>
              <w:t xml:space="preserve"> 5. Улаганский район: 760 км, с 780 по 812 км;</w:t>
            </w:r>
            <w:br/>
            <w:r>
              <w:rPr/>
              <w:t xml:space="preserve"> </w:t>
            </w:r>
            <w:br/>
            <w:r>
              <w:rPr/>
              <w:t xml:space="preserve"> 6. Кош-Агачский район: с 812 по 962 км.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1. г. Горно-Алтайск – Чоя – В. Бийск (Майминский, Чойский районы) –с 6 по 8 км; 32 км;</w:t>
            </w:r>
            <w:br/>
            <w:r>
              <w:rPr/>
              <w:t xml:space="preserve"> </w:t>
            </w:r>
            <w:br/>
            <w:r>
              <w:rPr/>
              <w:t xml:space="preserve"> 2. Подъезд к с. Платово (Майминский район) – 1 км;</w:t>
            </w:r>
            <w:br/>
            <w:r>
              <w:rPr/>
              <w:t xml:space="preserve"> </w:t>
            </w:r>
            <w:br/>
            <w:r>
              <w:rPr/>
              <w:t xml:space="preserve"> 3.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4. Усть-Сема – Чемал –Куюс (Чемальский район) – с 1 по 6 км; 13 км; 19 км; 22 км; 26 км;</w:t>
            </w:r>
            <w:br/>
            <w:r>
              <w:rPr/>
              <w:t xml:space="preserve"> </w:t>
            </w:r>
            <w:br/>
            <w:r>
              <w:rPr/>
              <w:t xml:space="preserve"> 5. Аскат – Аюла (Чемальский район) – 2 км;</w:t>
            </w:r>
            <w:br/>
            <w:r>
              <w:rPr/>
              <w:t xml:space="preserve"> </w:t>
            </w:r>
            <w:br/>
            <w:r>
              <w:rPr/>
              <w:t xml:space="preserve"> 6.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5.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Риск возникновения сейсмических событий вероятен в Улаганском и Кош-Агачском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6. Туристические группы</w:t>
            </w:r>
            <w:br/>
            <w:r>
              <w:rPr/>
              <w:t xml:space="preserve"> </w:t>
            </w:r>
            <w:br/>
            <w:r>
              <w:rPr/>
              <w:t xml:space="preserve"> На контроле туристических групп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2025-04-04T09:05:00+07:00</dcterms:created>
  <dcterms:modified xsi:type="dcterms:W3CDTF">2025-04-04T09:05:00+07:00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