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10.07.2020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 в Республике Алтай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10 - 11 Июля на территории Республики Алтай возможно возникновение чрезвычайных ситуаций до муниципального характера, связанных с обрывами линий электропередач, авариями на трансформаторных подстанциях, падением деревьев и слабо закрепленных конструкций (источник ЧС – неблагоприятные метеорологические явления).</w:t>
            </w:r>
            <w:br/>
            <w:r>
              <w:rPr/>
              <w:t xml:space="preserve"> </w:t>
            </w:r>
            <w:br/>
            <w:r>
              <w:rPr/>
              <w:t xml:space="preserve"> Вечером 10.07.20 и ночью 11.07.20 ожидаются дожди, местами сильные и очень сильные дожди, грозы, местами град, при грозах шквалистое усиление ветра до 20-25 м/с.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2025-04-04T10:40:45+07:00</dcterms:created>
  <dcterms:modified xsi:type="dcterms:W3CDTF">2025-04-04T10:40:45+07:00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