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Приглашаем принять участие в республиканском конкурсе «Учитель года по предмету ОБЖ»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09.10.2020 15:10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Приглашаем принять участие в республиканском конкурсе «Учитель года по предмету ОБЖ»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5 по 30 октября 2020 года проводится приём документов от учителей и преподавателей для участия в заочном республиканском конкурсе «Учитель года по общеобразовательному предмету «Основы безопасности жизнедеятельности», «Преподаватель года по дисциплине «Безопасность жизнедеятельности».</w:t>
            </w:r>
            <w:br/>
            <w:r>
              <w:rPr/>
              <w:t xml:space="preserve"> </w:t>
            </w:r>
            <w:br/>
            <w:r>
              <w:rPr/>
              <w:t xml:space="preserve"> Организатором Конкурса является Главное управление МЧС России по Республике Алтай при поддержке Министерства образования и науки Республики Алтай, БУ ДПО РА «УМЦ ГОЧС и ПБ в Республике Алтай».</w:t>
            </w:r>
            <w:br/>
            <w:r>
              <w:rPr/>
              <w:t xml:space="preserve"> </w:t>
            </w:r>
            <w:br/>
            <w:r>
              <w:rPr/>
              <w:t xml:space="preserve"> Конкурс проводится с целью повышения престижа учителя по предмету «Основы безопасности жизнедеятельности» и преподавателя дисциплины «Безопасность жизнедеятельности», поддержки и поощрения талантливых педагогов, повышения их педагогического мастерства, выявления и распространения передового опыта, новых технологий обучения по предмету ОБЖ и дисциплине БЖД.</w:t>
            </w:r>
            <w:br/>
            <w:r>
              <w:rPr/>
              <w:t xml:space="preserve"> </w:t>
            </w:r>
            <w:br/>
            <w:r>
              <w:rPr/>
              <w:t xml:space="preserve"> Для участия в конкурсе заявителю необходимо до 30 октября направить в оргкомитет Конкурса по адресу: 649002 г. Горно-Алтайск, пр. Коммунистический, 115/1 или на e-mail: ugz04@mail.ru конкурсные материалы:</w:t>
            </w:r>
            <w:br/>
            <w:r>
              <w:rPr/>
              <w:t xml:space="preserve"> </w:t>
            </w:r>
            <w:br/>
            <w:r>
              <w:rPr/>
              <w:t xml:space="preserve"> - заявку (отправить до 15 октября);</w:t>
            </w:r>
            <w:br/>
            <w:r>
              <w:rPr/>
              <w:t xml:space="preserve"> </w:t>
            </w:r>
            <w:br/>
            <w:r>
              <w:rPr/>
              <w:t xml:space="preserve"> - аналитическую справку о педагогической деятельности конкурсанта;</w:t>
            </w:r>
            <w:br/>
            <w:r>
              <w:rPr/>
              <w:t xml:space="preserve"> </w:t>
            </w:r>
            <w:br/>
            <w:r>
              <w:rPr/>
              <w:t xml:space="preserve"> - справку - объективку участника;</w:t>
            </w:r>
            <w:br/>
            <w:r>
              <w:rPr/>
              <w:t xml:space="preserve"> </w:t>
            </w:r>
            <w:br/>
            <w:r>
              <w:rPr/>
              <w:t xml:space="preserve"> - цветную фотографию участника и жанровую фотографию с урока или внеклассного мероприятия</w:t>
            </w:r>
            <w:br/>
            <w:r>
              <w:rPr/>
              <w:t xml:space="preserve"> </w:t>
            </w:r>
            <w:br/>
            <w:r>
              <w:rPr/>
              <w:t xml:space="preserve"> - конспекты урока (занятия), внеклассного мероприятия;</w:t>
            </w:r>
            <w:br/>
            <w:r>
              <w:rPr/>
              <w:t xml:space="preserve"> </w:t>
            </w:r>
            <w:br/>
            <w:r>
              <w:rPr/>
              <w:t xml:space="preserve"> - презентационный видеоролик конкурсанта или фотоальбом-презентацию конкурсанта.</w:t>
            </w:r>
            <w:br/>
            <w:r>
              <w:rPr/>
              <w:t xml:space="preserve"> </w:t>
            </w:r>
            <w:br/>
            <w:r>
              <w:rPr/>
              <w:t xml:space="preserve"> До 8 ноября 2020 года жюри проводит экспертизу конкурсных материалов, подводит итоги, выявляет победителей и призеров Конкурса, которым вручаются дипломы I, II, III степени.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Телефон для справок: 8 (388-22) 4-03-24.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2025-04-04T13:27:31+07:00</dcterms:created>
  <dcterms:modified xsi:type="dcterms:W3CDTF">2025-04-04T13:27:31+07:00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