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Фотовыставка, посвященная 30-летию МЧС России «Министерство с характером»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27.10.2020 15:10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Фотовыставка, посвященная 30-летию МЧС России «Министерство с характером»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2020 году Министерству Российской Федерации по делам гражданской обороны, чрезвычайных ситуаций и ликвидации последствий стихийных бедствий исполняется 30 лет.</w:t>
            </w:r>
            <w:br/>
            <w:r>
              <w:rPr/>
              <w:t xml:space="preserve"> </w:t>
            </w:r>
            <w:br/>
            <w:r>
              <w:rPr/>
              <w:t xml:space="preserve"> В городе Москве на территории Измайловского Парка культуры и отдыха была организована тематическая выставка «Министерство с характером». На выставке были представлены стихотворения и фотографии сотрудников МЧС России, а также фотографии ликвидации крупных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У Вас есть уникальная возможность увидеть своими глазами материалы, представленные на выставке.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2025-04-05T15:19:50+07:00</dcterms:created>
  <dcterms:modified xsi:type="dcterms:W3CDTF">2025-04-05T15:19:50+07:00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