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определены места для запуска пиротехники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30.12.2020 16:12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определены места для запуска пиротехники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Уважаемые граждане! Во избежание возникновения чрезвычайных ситуаций, пожаров и травмирования людей от использования пиротехники, Главное управление МЧС России по Республике Алтай рекомендует соблюдать меры безопасности и запускать фейерверки и другие пиротехнические изделия в специально определенных для этого местах. 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пиротехнические изделия представляют собой источник повышенной опасности и рекомендуем использовать их только после ознакомления с мерами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Категорически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- покупать пиротехнические изделия на улице, стихийных рынках, не имеющие сертификата соответствия;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изделия с истекшим сроком годности и с видимыми повреждениями;</w:t>
            </w:r>
            <w:br/>
            <w:r>
              <w:rPr/>
              <w:t xml:space="preserve"> </w:t>
            </w:r>
            <w:br/>
            <w:r>
              <w:rPr/>
              <w:t xml:space="preserve"> - использовать пиротехнику в помещениях, зданиях и сооружениях любого функционального назначения, на крышах, балконах, лоджиях и выступающих частях фасадов зданий (сооружений);</w:t>
            </w:r>
            <w:br/>
            <w:r>
              <w:rPr/>
              <w:t xml:space="preserve"> </w:t>
            </w:r>
            <w:br/>
            <w:r>
              <w:rPr/>
              <w:t xml:space="preserve"> - допускать детей к пользованию пиротехникой;</w:t>
            </w:r>
            <w:br/>
            <w:r>
              <w:rPr/>
              <w:t xml:space="preserve"> </w:t>
            </w:r>
            <w:br/>
            <w:r>
              <w:rPr/>
              <w:t xml:space="preserve"> - разбирать или переделывать пиротехнические изделия, производить любые действия, не предусмотренные инструкцией по мерам безопасности, использовать самодельные пиротехнические изделия;</w:t>
            </w:r>
            <w:br/>
            <w:r>
              <w:rPr/>
              <w:t xml:space="preserve"> </w:t>
            </w:r>
            <w:br/>
            <w:r>
              <w:rPr/>
              <w:t xml:space="preserve"> - применять пиротехнику при ветре более 5 м/с.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ваша безопасность - в ваших руках. Соблюдая элементарные правила, вы с хорошим настроением встретите Новый год и Рождество, и подарите окружающим немало позитивных эмоций!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2025-04-04T13:43:11+07:00</dcterms:created>
  <dcterms:modified xsi:type="dcterms:W3CDTF">2025-04-04T13:43:11+07:00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