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 по 10 января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11.01.2021 14:01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 по 10 января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отчетный период зарегистрировано 10 техногенных пожаров (за аналогичный период прошлого года произошло 7 пожаров) погиб один человек, травмированных нет. К тушению пожаров привлекалось 87 человек и 24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Основные причины пожаров – нарушение правил устройства и эксплуатации печного оборудования,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За отчетный период подразделения МЧС оказали помощь при 18 ДТП, спасено 4 человека.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формирования привлекались 4 раза, в том числе 2 раза на поисково-спасательные работы. Спасатели АПСО привлекались для обеспечения безопасности населения в период проведения Новогодних праздников, а также туристов. С 28 декабря 2020г. по 7 января 2021г. была организована работа сезонного спасательного поста «Ак-Тру».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ГИМС проведено 2 рейда в Турочакском, Чемальском и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Сейсмические события:</w:t>
            </w:r>
            <w:br/>
            <w:r>
              <w:rPr/>
              <w:t xml:space="preserve"> </w:t>
            </w:r>
            <w:br/>
            <w:r>
              <w:rPr/>
              <w:t xml:space="preserve"> 7 января в 5:08 в 20 км от н.п. Паспарта Улаганского района зарегистрировано сейсмическое событие магнитудой 2,9.</w:t>
            </w:r>
            <w:br/>
            <w:r>
              <w:rPr/>
              <w:t xml:space="preserve"> </w:t>
            </w:r>
            <w:br/>
            <w:r>
              <w:rPr/>
              <w:t xml:space="preserve"> 10 января в 22:30 в 16 км. от н.п. Бельтир Кош-Агачского района зарегистрировано сейсмическое событие магнитудой 3,7.</w:t>
            </w:r>
            <w:br/>
            <w:r>
              <w:rPr/>
              <w:t xml:space="preserve"> </w:t>
            </w:r>
            <w:br/>
            <w:r>
              <w:rPr/>
              <w:t xml:space="preserve"> Местным населением толчки не ощущались, пострадавших,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о необходимости соблюдения правил пожарной безопасности. Не допускайте перекаливания печей, не оставляйте топящиеся печи без присмотра, не допускайте перегрузки электропроводки. Никогда не курите в постели.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номеру 112,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2025-04-04T12:52:59+07:00</dcterms:created>
  <dcterms:modified xsi:type="dcterms:W3CDTF">2025-04-04T12:52:59+07:00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