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Республике Алтай действуют три ледовые переправы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12.02.2021 11:02</w:t>
            </w:r>
          </w:p>
        </w:tc>
      </w:tr>
      <w:tr>
        <w:trPr/>
        <w:tc>
          <w:tcPr>
            <w:tcBorders>
              <w:bottom w:val="single" w:sz="6" w:color="fffffff"/>
            </w:tcBorders>
          </w:tcPr>
          <w:p>
            <w:pPr>
              <w:jc w:val="start"/>
            </w:pPr>
            <w:r>
              <w:rPr>
                <w:sz w:val="24"/>
                <w:szCs w:val="24"/>
                <w:b w:val="1"/>
                <w:bCs w:val="1"/>
              </w:rPr>
              <w:t xml:space="preserve">В Республике Алтай действуют три ледовые переправы</w:t>
            </w:r>
          </w:p>
        </w:tc>
      </w:tr>
      <w:tr>
        <w:trPr/>
        <w:tc>
          <w:tcPr>
            <w:vAlign w:val="center"/>
            <w:tcBorders>
              <w:bottom w:val="single" w:sz="6" w:color="fffffff"/>
            </w:tcBorders>
          </w:tcPr>
          <w:p>
            <w:pPr/>
            <w:r>
              <w:rPr/>
              <w:t xml:space="preserve"> </w:t>
            </w:r>
          </w:p>
        </w:tc>
      </w:tr>
      <w:tr>
        <w:trPr/>
        <w:tc>
          <w:tcPr/>
          <w:p>
            <w:pPr>
              <w:jc w:val="start"/>
            </w:pPr>
            <w:r>
              <w:rPr/>
              <w:t xml:space="preserve">В настоящее время на водных объектах Республики Алтай действуют 3 ледовые переправы, оборудованные в соответствии со всеми требованиями безопасности.</w:t>
            </w:r>
            <w:br/>
            <w:r>
              <w:rPr/>
              <w:t xml:space="preserve"> </w:t>
            </w:r>
            <w:br/>
            <w:r>
              <w:rPr/>
              <w:t xml:space="preserve"> - В Турочакскском районе на реке Бия в районе села Озеро-Куреево и Каначак.</w:t>
            </w:r>
            <w:br/>
            <w:r>
              <w:rPr/>
              <w:t xml:space="preserve"> </w:t>
            </w:r>
            <w:br/>
            <w:r>
              <w:rPr/>
              <w:t xml:space="preserve"> - В Онгудайском районе на реке Катунь в селе Малый Яломан.</w:t>
            </w:r>
            <w:br/>
            <w:r>
              <w:rPr/>
              <w:t xml:space="preserve"> </w:t>
            </w:r>
            <w:br/>
            <w:r>
              <w:rPr/>
              <w:t xml:space="preserve"> - В с. Катанда Усть-Коксинского района.</w:t>
            </w:r>
            <w:br/>
            <w:r>
              <w:rPr/>
              <w:t xml:space="preserve"> </w:t>
            </w:r>
            <w:br/>
            <w:r>
              <w:rPr/>
              <w:t xml:space="preserve">  Данные переправы технологические, предназначены для перевозок сенажа, леса, дров, а также для связи между населенными пунктами.</w:t>
            </w:r>
            <w:br/>
            <w:r>
              <w:rPr/>
              <w:t xml:space="preserve"> </w:t>
            </w:r>
            <w:br/>
            <w:r>
              <w:rPr/>
              <w:t xml:space="preserve"> Переправы открыты комиссионно, совместно с представителями органов местного самоуправления. Их эксплуатация разрешается только в светлое время суток.</w:t>
            </w:r>
            <w:br/>
            <w:r>
              <w:rPr/>
              <w:t xml:space="preserve"> </w:t>
            </w:r>
            <w:br/>
            <w:r>
              <w:rPr/>
              <w:t xml:space="preserve"> Напоминаем, что в связи с тем, что толщина ледового покрова на водоёмах республики не является равномерной, местами лёд не достаточно прочный. За пределами официально оборудованной ледовой переправы никто не может гарантировать безопасную толщину льда, отсутствие промоин, трещин, наледей, припорошенных снегом, поэтому необходимо пользоваться только официально оборудованными ледовыми переправами и выполнять требования всех информационных знаков. Это залог вашей безопасности!</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2025-04-04T12:31:37+07:00</dcterms:created>
  <dcterms:modified xsi:type="dcterms:W3CDTF">2025-04-04T12:31:37+07:00</dcterms:modified>
</cp:coreProperties>
</file>

<file path=docProps/custom.xml><?xml version="1.0" encoding="utf-8"?>
<Properties xmlns="http://schemas.openxmlformats.org/officeDocument/2006/custom-properties" xmlns:vt="http://schemas.openxmlformats.org/officeDocument/2006/docPropsVTypes"/>
</file>