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Перенесены сроки проведения соревнований «Юный водник»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Перенесены сроки проведения соревнований «Юный водник»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2021 года в плавательном бассейне города Горно-Алтайска Республики Алтай в шестой раз пройдут городские соревнования по водно-спасательному многоборью «Юный водник», посвященные 76-й годовщине Победы в Великой Отечественной войне.</w:t>
            </w:r>
            <w:br/>
            <w:r>
              <w:rPr/>
              <w:t xml:space="preserve"> </w:t>
            </w:r>
            <w:br/>
            <w:r>
              <w:rPr/>
              <w:t xml:space="preserve"> Подробнее о проведении соревнований изложено в положении о соревнованиях.</w:t>
            </w:r>
            <w:br/>
            <w:r>
              <w:rPr/>
              <w:t xml:space="preserve"> </w:t>
            </w:r>
            <w:br/>
            <w:r>
              <w:rPr/>
              <w:t xml:space="preserve"> Общее руководство подготовкой и проведением мероприятия осуществляет Главное управление МЧС России по Республике Алтай, совместно с Управлением образования администрации г. Горно-Алтайска и Спортивно-оздоровительным комплексом «Атлант».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с целью популяризации и развития водных видов спорта среди молодежи города Горно-Алтайска и Республики Алтай, формирования здорового образа жизни и позитивного отношения подростков к занятиям физической культурой, вовлечения учащихся в активную досуговую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Участники соревнований – учащиеся общеобразовательных школ, лицеев, средних специальных учебных заведений, кадетских классов, военно-патриотических клубов, представители других организаций. Состав команды – 5 человек, 3 юноши и 2 девушки. Возраст 14-17 лет. Каждый должен иметь необходимую спортивную подготовку и допуск по медицинским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29 апреля с 15 часов в учебном классе центра ГИМС по адресу: г. Горно-Алтайск, ул. Павла Кучияк 11, кабинет №9 пройдет тестирование по основам безопасного поведения на воде. Основные темы: знаки безопасности на водных объектах, правила безопасного поведения на водных объектах в летний и зимний периоды, основы медицинских знаний и правила оказания первой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30 апреля с 12 до 14 часов в плавательном бассейне г. Горно-Алтайска участникам предстоит пройти шесть зрелищных видов состязаний водно-спасательного многоборья:</w:t>
            </w:r>
            <w:br/>
            <w:r>
              <w:rPr/>
              <w:t xml:space="preserve"> </w:t>
            </w:r>
            <w:br/>
            <w:r>
              <w:rPr/>
              <w:t xml:space="preserve"> - подача спасательного линя «конец Александрова»;</w:t>
            </w:r>
            <w:br/>
            <w:r>
              <w:rPr/>
              <w:t xml:space="preserve"> </w:t>
            </w:r>
            <w:br/>
            <w:r>
              <w:rPr/>
              <w:t xml:space="preserve"> - подача на дальность, точность и правильность спасательного круга;</w:t>
            </w:r>
            <w:br/>
            <w:r>
              <w:rPr/>
              <w:t xml:space="preserve"> </w:t>
            </w:r>
            <w:br/>
            <w:r>
              <w:rPr/>
              <w:t xml:space="preserve"> - имитация спасания пострадавшего и транспортировка;</w:t>
            </w:r>
            <w:br/>
            <w:r>
              <w:rPr/>
              <w:t xml:space="preserve"> </w:t>
            </w:r>
            <w:br/>
            <w:r>
              <w:rPr/>
              <w:t xml:space="preserve"> - оказание доврачебной помощи пострадавшему при утоплении;</w:t>
            </w:r>
            <w:br/>
            <w:r>
              <w:rPr/>
              <w:t xml:space="preserve"> </w:t>
            </w:r>
            <w:br/>
            <w:r>
              <w:rPr/>
              <w:t xml:space="preserve"> - доставание предмета со дна;</w:t>
            </w:r>
            <w:br/>
            <w:r>
              <w:rPr/>
              <w:t xml:space="preserve"> </w:t>
            </w:r>
            <w:br/>
            <w:r>
              <w:rPr/>
              <w:t xml:space="preserve"> - эстафета.</w:t>
            </w:r>
            <w:br/>
            <w:r>
              <w:rPr/>
              <w:t xml:space="preserve"> </w:t>
            </w:r>
            <w:br/>
            <w:r>
              <w:rPr/>
              <w:t xml:space="preserve"> Срок подачи заявок – до 29.04.2021 г. (включительно). Заявки принимаются по адресу: г. Горно-Алтайск, ул. П. Кучияк, 11, Отдел безопасности людей на водных объектах ГУ МЧС России по Республике Алтай, тел. (388-22) 2-50-37, факс 6-71-22, e-mail gimsra@mail.ru. Оригиналы заявок представить в первый день проведения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Условия проведения соревнований указаны в положении.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2025-04-05T18:36:59+07:00</dcterms:created>
  <dcterms:modified xsi:type="dcterms:W3CDTF">2025-04-05T18:36:59+07:00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