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в Республике Алтай, возможно ухудшение паводковой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в Республике Алтай, возможно ухудшение паводковой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днем 19 и ночью 20 мая на территории Республики Алтай ожидаются сильные и очень сильные дожди, грозы, град, по высокогорным районам снег, усиление ветра до 18-23 м/с.</w:t>
            </w:r>
            <w:br/>
            <w:r>
              <w:rPr/>
              <w:t xml:space="preserve"> </w:t>
            </w:r>
            <w:br/>
            <w:r>
              <w:rPr/>
              <w:t xml:space="preserve"> Учитывая высокие среднесуточные температуры воздуха и интенсивное снеготаяние на высокогорных хребтах, прогнозируемые осадки, можно ожидать резкий подъем уровня воды на реках и озерах. Наиболее неблагоприятная обстановка может сложиться на территории Улаганского, Турочакского, Чойского, Усть-Канского, Усть-Коксинского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нарушений в работе систем энергоснабжения и жизнеобеспечения населения, возможно формирование паводковых вод с подтоплением приусадебных участков и автодорог, размыв дорожного полотна, ограничение движения на автомобильных дорогах. Возможны сели и камнепады. По высокогорным районам возможен сход лавин.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Гражданам, проживающим в зоне возможного подтопления паводковыми водами, следует быть готовыми к возможному осложнению паводковой обстановки. Примите меры по защите своего имущества, следите за сообщениями в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возникновения чрезвычайной ситуации звоните по телефонам «101», «112».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2025-04-04T12:01:11+07:00</dcterms:created>
  <dcterms:modified xsi:type="dcterms:W3CDTF">2025-04-04T12:01:11+07:00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