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Турочакском районе ведутся поиски пропавших без вести на реке Лебедь</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21.07.2021 17:07</w:t>
            </w:r>
          </w:p>
        </w:tc>
      </w:tr>
      <w:tr>
        <w:trPr/>
        <w:tc>
          <w:tcPr>
            <w:tcBorders>
              <w:bottom w:val="single" w:sz="6" w:color="fffffff"/>
            </w:tcBorders>
          </w:tcPr>
          <w:p>
            <w:pPr>
              <w:jc w:val="start"/>
            </w:pPr>
            <w:r>
              <w:rPr>
                <w:sz w:val="24"/>
                <w:szCs w:val="24"/>
                <w:b w:val="1"/>
                <w:bCs w:val="1"/>
              </w:rPr>
              <w:t xml:space="preserve">В Турочакском районе ведутся поиски пропавших без вести на реке Лебедь</w:t>
            </w:r>
          </w:p>
        </w:tc>
      </w:tr>
      <w:tr>
        <w:trPr/>
        <w:tc>
          <w:tcPr>
            <w:vAlign w:val="center"/>
            <w:tcBorders>
              <w:bottom w:val="single" w:sz="6" w:color="fffffff"/>
            </w:tcBorders>
          </w:tcPr>
          <w:p>
            <w:pPr/>
            <w:r>
              <w:rPr/>
              <w:t xml:space="preserve"> </w:t>
            </w:r>
          </w:p>
        </w:tc>
      </w:tr>
      <w:tr>
        <w:trPr/>
        <w:tc>
          <w:tcPr/>
          <w:p>
            <w:pPr>
              <w:jc w:val="start"/>
            </w:pPr>
            <w:r>
              <w:rPr/>
              <w:t xml:space="preserve">20 июля 2021 в Турочакском районе Республики Алтай в 20.35 по местному времени в 6 км. от населенного пункта Турочак на реке Лебедь, при очевидных обстоятельствах перевернулась резиновая лодка в результате чего утонули два человека 1986 и 2010 гг. рождения. Для поиска граждан были задействованы оперативная группа Турочакской пожарно-спасательной части №6 – 4 человека, 1 плавсредство, группа ОМВД по Турочакскому району. Обследовано 3 км. береговой линии и 1,5 км. акватории реки Лебедь. Поиски результатов не дали.</w:t>
            </w:r>
            <w:br/>
            <w:r>
              <w:rPr/>
              <w:t xml:space="preserve"> </w:t>
            </w:r>
            <w:br/>
            <w:r>
              <w:rPr/>
              <w:t xml:space="preserve"> 21 июля 2021 к месту происшествия направлены спасатели Бердского поисково-спасательного отряда в количестве 3 водолазов с необходимым для поисков водолазным оборудованием.</w:t>
            </w:r>
            <w:br/>
            <w:r>
              <w:rPr/>
              <w:t xml:space="preserve"> </w:t>
            </w:r>
            <w:br/>
            <w:r>
              <w:rPr/>
              <w:t xml:space="preserve"> Стоит отметить, что, к сожалению, очень часто граждане не используют спасательные жилеты при выходе на акватории на плавательных средствах. Даже при выходе на реку или озеро на непродолжительное время спасательный жилет может уберечь от трагических последствий, тем более что резиновые плавательные средства ненадежны и граждане в любой момент могут оказаться в воде.</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2025-04-04T12:09:05+07:00</dcterms:created>
  <dcterms:modified xsi:type="dcterms:W3CDTF">2025-04-04T12:09:05+07:00</dcterms:modified>
</cp:coreProperties>
</file>

<file path=docProps/custom.xml><?xml version="1.0" encoding="utf-8"?>
<Properties xmlns="http://schemas.openxmlformats.org/officeDocument/2006/custom-properties" xmlns:vt="http://schemas.openxmlformats.org/officeDocument/2006/docPropsVTypes"/>
</file>