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14.10.2021 07:10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10:00 14.10.2021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2 Техногенных пожара:</w:t>
            </w:r>
            <w:br/>
            <w:r>
              <w:rPr/>
              <w:t xml:space="preserve"> </w:t>
            </w:r>
            <w:br/>
            <w:r>
              <w:rPr/>
              <w:t xml:space="preserve"> - 14.10.2021 Майминский район, с. Майма, ул. Береговая, баня, площадь пожара 2 кв.м. От МЧС привлекались 7 чел. 2 ед. тех.</w:t>
            </w:r>
            <w:br/>
            <w:r>
              <w:rPr/>
              <w:t xml:space="preserve"> </w:t>
            </w:r>
            <w:br/>
            <w:r>
              <w:rPr/>
              <w:t xml:space="preserve"> - 14.10.2021 Кош-Агачский район, с. Кош-Агач, магазин «Тамара», площадь пожара 64 кв.м.. От МЧС привлекались 4 чел. 2 ед. тех.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паводковая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2025-04-05T13:40:29+07:00</dcterms:created>
  <dcterms:modified xsi:type="dcterms:W3CDTF">2025-04-05T13:40:29+07:00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