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01.12.2021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01.12.2021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01.12.2021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Пограничная, мусор, площадь пожара 1 м2.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Подгорная, жилой дом, площадь пожара 2 м2.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мусор, площадь пожара 1м2.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ул. Проточная, жилой дом, площадь пожара 20м2. От МЧС привлекались 5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 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Колхозная, съезд с проезжей части легкового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13 км автодороги Усть-Кан-Коргон, столкновение грузового автомобиля с лошадью.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- 01.12.2021,Майминский район, 451 км автодороги Р-256, столкновение легкового автомобиля с дорожным ограждением.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30.11.2021 по 19 часов 01.12.2021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юго-западный</w:t>
            </w:r>
            <w:br/>
            <w:r>
              <w:rPr/>
              <w:t xml:space="preserve"> </w:t>
            </w:r>
            <w:br/>
            <w:r>
              <w:rPr/>
              <w:t xml:space="preserve"> 3-8 м/с, местами порывы до 13 м/с, температура воздуха ночью минус 16…21 °С, местами по северу минус 7…12 °С, днем минус 2…плюс 3 °С, местами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3-8 м/с, температура воздуха ночью минус 10…12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2025-04-05T17:58:09+07:00</dcterms:created>
  <dcterms:modified xsi:type="dcterms:W3CDTF">2025-04-05T17:58:09+07:00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