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Алтай на территории Горно-Алтайского аэропорта было проведено пожарно-тактическое учение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21.12.2021 11:12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Алтай на территории Горно-Алтайского аэропорта было проведено пожарно-тактическое учение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Республике Алтай на территории Горно-Алтайского аэропорта было проведено пожарно-тактическое учение по тушению пожара и проведению аварийно-спасательных работ на складе горюче-смазочных материалов.</w:t>
            </w:r>
            <w:br/>
            <w:r>
              <w:rPr/>
              <w:t xml:space="preserve"> </w:t>
            </w:r>
            <w:br/>
            <w:r>
              <w:rPr/>
              <w:t xml:space="preserve"> Цель учения: отработка инструкций взаимодействия сил и средств служб жизнеобеспечения, проверка готовности подразделений Горно-Алтайского пожарно-спасательного гарнизона к тушению пожаров на объектах хранения с легко воспламеняющимися жидкостями.</w:t>
            </w:r>
            <w:br/>
            <w:r>
              <w:rPr/>
              <w:t xml:space="preserve"> </w:t>
            </w:r>
            <w:br/>
            <w:r>
              <w:rPr/>
              <w:t xml:space="preserve"> Согласно вводной, в результате нарушения правил техники безопасности при работе с емкостями с легко воспламеняющимися жидкостями, произошла поломка запорной арматуры одной из цистерн. Произошел розлив с последующим возгоранием.</w:t>
            </w:r>
            <w:br/>
            <w:r>
              <w:rPr/>
              <w:t xml:space="preserve"> </w:t>
            </w:r>
            <w:br/>
            <w:r>
              <w:rPr/>
              <w:t xml:space="preserve"> Диспетчером службой поискового и аварийно-спасательного обеспечения полетов (СПАСОП) передано сообщение о загорании во все службы жизнеобеспечения, необходимые при проведении аварийно-спасательных работ и тушении пожара.</w:t>
            </w:r>
            <w:br/>
            <w:r>
              <w:rPr/>
              <w:t xml:space="preserve"> </w:t>
            </w:r>
            <w:br/>
            <w:r>
              <w:rPr/>
              <w:t xml:space="preserve"> В учениях приняли участие 1,2,3 пожарно-спасательные части Главного управления МЧС России по Республике Алтай, пожарно часть № 31 села Соузга и ведомства территориальной подсистемы РСЧС.</w:t>
            </w:r>
            <w:br/>
            <w:r>
              <w:rPr/>
              <w:t xml:space="preserve"> </w:t>
            </w:r>
            <w:br/>
            <w:r>
              <w:rPr/>
              <w:t xml:space="preserve"> Данные тренировки проводятся регулярно и на самых разных объектах. На случай паводка, пожара, других происшествий. Проводимые мероприятия касаются основных существующих рисков, к реагированию на которые компетентные службы должны быть готовы на сто процентов.</w:t>
            </w:r>
            <w:br/>
            <w:r>
              <w:rPr/>
              <w:t xml:space="preserve"> </w:t>
            </w:r>
            <w:br/>
            <w:r>
              <w:rPr/>
              <w:t xml:space="preserve"> После завершения учений представители различных служб подвели итоги, подробно обсудили ход мероприятия.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2025-04-04T07:44:56+07:00</dcterms:created>
  <dcterms:modified xsi:type="dcterms:W3CDTF">2025-04-04T07:44:56+07:00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