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января 2022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гололедица, ветер юго-восточный 2-7 м/с, местами порывы до 12 м/с, температура воздуха ночью минус 27…32 °С, местами минус 17…22 °С, по юго-востоку до минус 37 °С, на побережье Телецкого озера минус 10…15 °С, днем минус 3…8 °С, местами минус 11…16 °С, по юго-востоку минус 19…24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 2-7 м/с, температура воздуха ночью минус 19…21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бытовых пожаров от перекала печей, эксплуатации печей и дымоходов без соответствующих разделок и отступок, использования самодельных электронагревательных приборов. Так же сохраняется риск возникновения бытовых пожаров (не выше локального характера) по причинам несоблюдения правил пожарной безопасности, а также неисправности и перегрузки электропроводки в домах, неисправных электроприборов, неосторожного обращения с огнем.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пожаров при усилении ветра возможен переход огня на близко стоящие строения.</w:t>
            </w:r>
            <w:br/>
            <w:r>
              <w:rPr/>
              <w:t xml:space="preserve"> </w:t>
            </w:r>
            <w:br/>
            <w:r>
              <w:rPr/>
              <w:t xml:space="preserve"> 3. Риск происшествий с туристами. Возможны происшествия с туристами на горных, лыжных маршрутах, в т.ч. с одиночными и незарегистрированными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группа, 2 человека, несовершеннолетних нет.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нахождения на дороге домашних животных, метели, снежных накатов, несоблюдения правил дорожного движения, гололедных явлений.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Аварии на объектах жизнеобеспечения населения. Сохраняется риск аварий на системах ТЭК и ЖКХ по причине износа оборудования, проведения сторонних работ, порывов ветра.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обстановка. Риск возникновения сейсмических событий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вероятен на территории Улаганского и Кош-Агачского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 7. Гидрологическая обстановка. На реках и водоемах южных и центральных районов возможно образование наледи и подъем уровня малых рек, подтопление низменных участков местности. Наиболее критическая ситуация может сложиться в Кош-Агачском, Улаганском и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8. 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людей или выезда транспорта на неокрепший лед водоемов.</w:t>
            </w:r>
            <w:br/>
            <w:r>
              <w:rPr/>
              <w:t xml:space="preserve"> </w:t>
            </w:r>
            <w:br/>
            <w:r>
              <w:rPr/>
              <w:t xml:space="preserve"> 25.01.2022 на территории Республики Алтай открыта 1 ледовая переправа в Турочакском районе на реке Бия, 2 км вниз по течению от с. Дмитриевка. Ближайший населенный пункт – с. Дмитриевка (регистрационный номер 04/01, протяженность ледовой переправы 360 м, ширина 10 м, грузоподъемность 10 т).</w:t>
            </w:r>
            <w:br/>
            <w:r>
              <w:rPr/>
              <w:t xml:space="preserve"> </w:t>
            </w:r>
            <w:br/>
            <w:r>
              <w:rPr/>
              <w:t xml:space="preserve"> 9. Эпизоотическая обстановка.</w:t>
            </w:r>
            <w:br/>
            <w:r>
              <w:rPr/>
              <w:t xml:space="preserve"> </w:t>
            </w:r>
            <w:br/>
            <w:r>
              <w:rPr/>
              <w:t xml:space="preserve"> В связи с регистрацией очага ящура на территории Республики Казахстан, возможно как единичное так и массовое заболевание животных ящуром на территории районов Республики Алтай, граничащих с Республикой Казахстан.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2025-04-04T08:06:48+07:00</dcterms:created>
  <dcterms:modified xsi:type="dcterms:W3CDTF">2025-04-04T08:06:48+07:00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