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Требования к содержанию территории (согласно ППР в РФ Постановление №390 от 25 апреля 2012г.)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Требования к содержанию территории (согласно ППР в РФ Постановление №390 от 25 апреля 2012г.)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55. Руководитель организации обеспечивает исправное состояние пожарных гидрантов, их утепление и очистку от снега и льда в зимнее время, доступность подъезда пожарной техники к пожарным гидрантам в любое время года.</w:t>
            </w:r>
            <w:br/>
            <w:r>
              <w:rPr/>
              <w:t xml:space="preserve"> </w:t>
            </w:r>
            <w:br/>
            <w:r>
              <w:rPr/>
              <w:t xml:space="preserve"> 75. Руководитель организации обеспечивает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      </w:r>
            <w:br/>
            <w:r>
              <w:rPr/>
              <w:t xml:space="preserve"> </w:t>
            </w:r>
            <w:br/>
            <w:r>
              <w:rPr/>
              <w:t xml:space="preserve"> 80. Органами местного самоуправления поселений и городских округов для целей пожаротушения создаются условия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 в соответствии со статьей 19 Федерального закона "О пожарной безопасности".</w:t>
            </w:r>
            <w:br/>
            <w:r>
              <w:rPr/>
              <w:t xml:space="preserve"> </w:t>
            </w:r>
            <w:br/>
            <w:r>
              <w:rPr/>
              <w:t xml:space="preserve"> 77. Руководитель организации обеспечивает своевременную очистку объектов от горючих отходов, мусора, тары, опавших листьев и сухой травы.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19. Запрещается на территориях поселений и городских округов, на объектах садоводческих, огороднических и дачных некоммерческих объединений граждан устраивать свалки горючих отходов.</w:t>
            </w:r>
            <w:br/>
            <w:r>
              <w:rPr/>
              <w:t xml:space="preserve"> </w:t>
            </w:r>
            <w:br/>
            <w:r>
              <w:rPr/>
              <w:t xml:space="preserve"> 81. Для размещения первичных средств пожаротушения, немеханизированного пожарного инструмента и инвентаря в зданиях, сооружениях, строениях и на территориях оборудуются пожарные щиты.</w:t>
            </w:r>
            <w:br/>
            <w:r>
              <w:rPr/>
              <w:t xml:space="preserve"> </w:t>
            </w:r>
            <w:br/>
            <w:r>
              <w:rPr/>
              <w:t xml:space="preserve"> 24. Руководитель организации обеспечивает содержание наружных пожарных лестниц и ограждений на крышах (покрытиях) зданий и сооружений в исправном состоянии, организует не реже 1 раза в 5 лет проведение эксплуатационных испытаний пожарных лестниц и ограждений на крышах с составлением соответствующего акта испытаний.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2025-04-05T17:36:21+07:00</dcterms:created>
  <dcterms:modified xsi:type="dcterms:W3CDTF">2025-04-05T17:36:21+07:00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