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ПО ИТОГАМ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ПО ИТОГАМ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Проект обзора результатов обобщения и анализа правоприменительной практики системы государственных надзоров МЧС России на территории Республики Алтай за 2018 год</w:t>
            </w:r>
            <w:br/>
            <w:r>
              <w:rPr/>
              <w:t xml:space="preserve"> </w:t>
            </w:r>
            <w:br/>
            <w:r>
              <w:rPr/>
              <w:t xml:space="preserve"> Предложения и замечания по проекту обзора правоприменительной практики возможно направить на адрес электронной почты: ugpn-ra@yandex.ru или в раздел "Вопрос начальнику Главного управления"</w:t>
            </w:r>
            <w:br/>
            <w:r>
              <w:rPr/>
              <w:t xml:space="preserve"> </w:t>
            </w:r>
            <w:br/>
            <w:r>
              <w:rPr/>
              <w:t xml:space="preserve"> Заполнить анкету по актуальным вопросам контрольно-надзорной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Бланки для сбора вопросов (обращений)</w:t>
            </w:r>
            <w:br/>
            <w:r>
              <w:rPr/>
              <w:t xml:space="preserve"> </w:t>
            </w:r>
            <w:br/>
            <w:r>
              <w:rPr/>
              <w:t xml:space="preserve"> Уведомление о проведении публичных обсуждений обзора результатов обобщения и анализа правоприменительной практики при организации и осуществлении надзорной деятельности должностными лицами Главного управления МЧС России по Республике Алтай </w:t>
            </w:r>
            <w:br/>
            <w:r>
              <w:rPr/>
              <w:t xml:space="preserve"> </w:t>
            </w:r>
            <w:br/>
            <w:r>
              <w:rPr/>
              <w:t xml:space="preserve"> Анонс обзора правоприменительной практики</w:t>
            </w:r>
            <w:br/>
            <w:r>
              <w:rPr/>
              <w:t xml:space="preserve"> </w:t>
            </w:r>
            <w:br/>
            <w:r>
              <w:rPr/>
              <w:t xml:space="preserve"> Утвержденный обзор результатов обобщения и анализа правоприменительной практики системы государственных надзоров МЧС России на территории Республики Алтай за  2018 год</w:t>
            </w:r>
            <w:br/>
            <w:r>
              <w:rPr/>
              <w:t xml:space="preserve"> </w:t>
            </w:r>
            <w:br/>
            <w:r>
              <w:rPr/>
              <w:t xml:space="preserve"> Доклад с руководством по соблюдению обязательных требований, дающим разъяснение, какое поведение является правомерным ("как делать нужно (можно)")</w:t>
            </w:r>
            <w:br/>
            <w:r>
              <w:rPr/>
              <w:t xml:space="preserve"> </w:t>
            </w:r>
            <w:br/>
            <w:r>
              <w:rPr/>
              <w:t xml:space="preserve"> Доклад по правоприменительной практике органов надзора Главного управления МЧС России по Республике Алтай ("как делать нельзя")</w:t>
            </w:r>
            <w:br/>
            <w:r>
              <w:rPr/>
              <w:t xml:space="preserve"> </w:t>
            </w:r>
            <w:br/>
            <w:r>
              <w:rPr/>
              <w:t xml:space="preserve"> Ответы на поступающие вопросы по докдадам, а также поступивших в ходе проведения мероприятия</w:t>
            </w:r>
            <w:br/>
            <w:r>
              <w:rPr/>
              <w:t xml:space="preserve"> </w:t>
            </w:r>
            <w:br/>
            <w:r>
              <w:rPr/>
              <w:t xml:space="preserve"> Онлайн трансляция Обзора</w:t>
            </w:r>
            <w:br/>
            <w:r>
              <w:rPr/>
              <w:t xml:space="preserve"> </w:t>
            </w:r>
            <w:br/>
            <w:r>
              <w:rPr/>
              <w:t xml:space="preserve"> Видеозапись публичного обсуждения</w:t>
            </w:r>
            <w:br/>
            <w:r>
              <w:rPr/>
              <w:t xml:space="preserve"> </w:t>
            </w:r>
            <w:br/>
            <w:r>
              <w:rPr/>
              <w:t xml:space="preserve"> Пресс-релиз проведения публичного обсуждения</w:t>
            </w:r>
            <w:br/>
            <w:r>
              <w:rPr/>
              <w:t xml:space="preserve"> </w:t>
            </w:r>
            <w:br/>
            <w:r>
              <w:rPr/>
              <w:t xml:space="preserve"> Обобщенные итоги рассмотрения анкет по восприятию предпринимательским сообществом контрольно-надзорной деятельности МЧС России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2025-04-05T19:04:50+07:00</dcterms:created>
  <dcterms:modified xsi:type="dcterms:W3CDTF">2025-04-05T19:04:50+07:00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