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97" w:rsidRDefault="0057549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75497" w:rsidRDefault="00575497">
      <w:pPr>
        <w:pStyle w:val="ConsPlusNormal"/>
        <w:jc w:val="both"/>
        <w:outlineLvl w:val="0"/>
      </w:pPr>
    </w:p>
    <w:p w:rsidR="00575497" w:rsidRDefault="0057549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75497" w:rsidRDefault="00575497">
      <w:pPr>
        <w:pStyle w:val="ConsPlusTitle"/>
        <w:jc w:val="center"/>
      </w:pPr>
    </w:p>
    <w:p w:rsidR="00575497" w:rsidRDefault="00575497">
      <w:pPr>
        <w:pStyle w:val="ConsPlusTitle"/>
        <w:jc w:val="center"/>
      </w:pPr>
      <w:r>
        <w:t>ПОСТАНОВЛЕНИЕ</w:t>
      </w:r>
    </w:p>
    <w:p w:rsidR="00575497" w:rsidRDefault="00575497">
      <w:pPr>
        <w:pStyle w:val="ConsPlusTitle"/>
        <w:jc w:val="center"/>
      </w:pPr>
      <w:r>
        <w:t>от 28 июля 2020 г. N 1128</w:t>
      </w:r>
    </w:p>
    <w:p w:rsidR="00575497" w:rsidRDefault="00575497">
      <w:pPr>
        <w:pStyle w:val="ConsPlusTitle"/>
        <w:jc w:val="center"/>
      </w:pPr>
    </w:p>
    <w:p w:rsidR="00575497" w:rsidRDefault="00575497">
      <w:pPr>
        <w:pStyle w:val="ConsPlusTitle"/>
        <w:jc w:val="center"/>
      </w:pPr>
      <w:r>
        <w:t>ОБ УТВЕРЖДЕНИИ ПОЛОЖЕНИЯ</w:t>
      </w:r>
    </w:p>
    <w:p w:rsidR="00575497" w:rsidRDefault="00575497">
      <w:pPr>
        <w:pStyle w:val="ConsPlusTitle"/>
        <w:jc w:val="center"/>
      </w:pPr>
      <w:r>
        <w:t>О ЛИЦЕНЗИРОВАНИИ ДЕЯТЕЛЬНОСТИ ПО МОНТАЖУ, ТЕХНИЧЕСКОМУ</w:t>
      </w:r>
    </w:p>
    <w:p w:rsidR="00575497" w:rsidRDefault="00575497">
      <w:pPr>
        <w:pStyle w:val="ConsPlusTitle"/>
        <w:jc w:val="center"/>
      </w:pPr>
      <w:r>
        <w:t xml:space="preserve">ОБСЛУЖИВАНИЮ И РЕМОНТУ СРЕДСТВ ОБЕСПЕЧЕНИЯ </w:t>
      </w:r>
      <w:proofErr w:type="gramStart"/>
      <w:r>
        <w:t>ПОЖАРНОЙ</w:t>
      </w:r>
      <w:proofErr w:type="gramEnd"/>
    </w:p>
    <w:p w:rsidR="00575497" w:rsidRDefault="00575497">
      <w:pPr>
        <w:pStyle w:val="ConsPlusTitle"/>
        <w:jc w:val="center"/>
      </w:pPr>
      <w:r>
        <w:t>БЕЗОПАСНОСТИ ЗДАНИЙ И СООРУЖЕНИЙ</w:t>
      </w:r>
    </w:p>
    <w:p w:rsidR="00575497" w:rsidRDefault="00575497">
      <w:pPr>
        <w:pStyle w:val="ConsPlusNormal"/>
        <w:jc w:val="both"/>
      </w:pPr>
    </w:p>
    <w:p w:rsidR="00575497" w:rsidRDefault="0057549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Правительство Российской Федерации постановляет:</w:t>
      </w:r>
    </w:p>
    <w:p w:rsidR="00575497" w:rsidRDefault="00575497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8" w:history="1">
        <w:r>
          <w:rPr>
            <w:color w:val="0000FF"/>
          </w:rPr>
          <w:t>Положение</w:t>
        </w:r>
      </w:hyperlink>
      <w:r>
        <w:t xml:space="preserve"> о лицензировании деятельности по монтажу, техническому обслуживанию и ремонту средств обеспечения пожарной безопасности зданий и сооружений.</w:t>
      </w:r>
    </w:p>
    <w:p w:rsidR="00575497" w:rsidRDefault="0057549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</w:t>
      </w:r>
    </w:p>
    <w:p w:rsidR="00575497" w:rsidRDefault="00575497">
      <w:pPr>
        <w:pStyle w:val="ConsPlusNormal"/>
        <w:jc w:val="both"/>
      </w:pPr>
    </w:p>
    <w:p w:rsidR="00575497" w:rsidRDefault="00575497">
      <w:pPr>
        <w:pStyle w:val="ConsPlusNormal"/>
        <w:jc w:val="right"/>
      </w:pPr>
      <w:r>
        <w:t>Председатель Правительства</w:t>
      </w:r>
    </w:p>
    <w:p w:rsidR="00575497" w:rsidRDefault="00575497">
      <w:pPr>
        <w:pStyle w:val="ConsPlusNormal"/>
        <w:jc w:val="right"/>
      </w:pPr>
      <w:r>
        <w:t>Российской Федерации</w:t>
      </w:r>
    </w:p>
    <w:p w:rsidR="00575497" w:rsidRDefault="00575497">
      <w:pPr>
        <w:pStyle w:val="ConsPlusNormal"/>
        <w:jc w:val="right"/>
      </w:pPr>
      <w:r>
        <w:t>М.МИШУСТИН</w:t>
      </w:r>
    </w:p>
    <w:p w:rsidR="00575497" w:rsidRDefault="00575497">
      <w:pPr>
        <w:pStyle w:val="ConsPlusNormal"/>
        <w:jc w:val="both"/>
      </w:pPr>
    </w:p>
    <w:p w:rsidR="00575497" w:rsidRDefault="00575497">
      <w:pPr>
        <w:pStyle w:val="ConsPlusNormal"/>
        <w:jc w:val="both"/>
      </w:pPr>
    </w:p>
    <w:p w:rsidR="00575497" w:rsidRDefault="00575497">
      <w:pPr>
        <w:pStyle w:val="ConsPlusNormal"/>
        <w:jc w:val="both"/>
      </w:pPr>
    </w:p>
    <w:p w:rsidR="00575497" w:rsidRDefault="00575497">
      <w:pPr>
        <w:pStyle w:val="ConsPlusNormal"/>
        <w:jc w:val="both"/>
      </w:pPr>
    </w:p>
    <w:p w:rsidR="00575497" w:rsidRDefault="00575497">
      <w:pPr>
        <w:pStyle w:val="ConsPlusNormal"/>
        <w:jc w:val="both"/>
      </w:pPr>
    </w:p>
    <w:p w:rsidR="00575497" w:rsidRDefault="00575497">
      <w:pPr>
        <w:pStyle w:val="ConsPlusNormal"/>
        <w:jc w:val="right"/>
        <w:outlineLvl w:val="0"/>
      </w:pPr>
      <w:r>
        <w:t>Утверждено</w:t>
      </w:r>
    </w:p>
    <w:p w:rsidR="00575497" w:rsidRDefault="00575497">
      <w:pPr>
        <w:pStyle w:val="ConsPlusNormal"/>
        <w:jc w:val="right"/>
      </w:pPr>
      <w:r>
        <w:t>постановлением Правительства</w:t>
      </w:r>
    </w:p>
    <w:p w:rsidR="00575497" w:rsidRDefault="00575497">
      <w:pPr>
        <w:pStyle w:val="ConsPlusNormal"/>
        <w:jc w:val="right"/>
      </w:pPr>
      <w:r>
        <w:t>Российской Федерации</w:t>
      </w:r>
    </w:p>
    <w:p w:rsidR="00575497" w:rsidRDefault="00575497">
      <w:pPr>
        <w:pStyle w:val="ConsPlusNormal"/>
        <w:jc w:val="right"/>
      </w:pPr>
      <w:r>
        <w:t>от 28 июля 2020 г. N 1128</w:t>
      </w:r>
    </w:p>
    <w:p w:rsidR="00575497" w:rsidRDefault="00575497">
      <w:pPr>
        <w:pStyle w:val="ConsPlusNormal"/>
        <w:jc w:val="both"/>
      </w:pPr>
    </w:p>
    <w:p w:rsidR="00575497" w:rsidRDefault="00575497">
      <w:pPr>
        <w:pStyle w:val="ConsPlusTitle"/>
        <w:jc w:val="center"/>
      </w:pPr>
      <w:bookmarkStart w:id="0" w:name="P28"/>
      <w:bookmarkEnd w:id="0"/>
      <w:r>
        <w:t>ПОЛОЖЕНИЕ</w:t>
      </w:r>
    </w:p>
    <w:p w:rsidR="00575497" w:rsidRDefault="00575497">
      <w:pPr>
        <w:pStyle w:val="ConsPlusTitle"/>
        <w:jc w:val="center"/>
      </w:pPr>
      <w:r>
        <w:t>О ЛИЦЕНЗИРОВАНИИ ДЕЯТЕЛЬНОСТИ ПО МОНТАЖУ, ТЕХНИЧЕСКОМУ</w:t>
      </w:r>
    </w:p>
    <w:p w:rsidR="00575497" w:rsidRDefault="00575497">
      <w:pPr>
        <w:pStyle w:val="ConsPlusTitle"/>
        <w:jc w:val="center"/>
      </w:pPr>
      <w:r>
        <w:t xml:space="preserve">ОБСЛУЖИВАНИЮ И РЕМОНТУ СРЕДСТВ ОБЕСПЕЧЕНИЯ </w:t>
      </w:r>
      <w:proofErr w:type="gramStart"/>
      <w:r>
        <w:t>ПОЖАРНОЙ</w:t>
      </w:r>
      <w:proofErr w:type="gramEnd"/>
    </w:p>
    <w:p w:rsidR="00575497" w:rsidRDefault="00575497">
      <w:pPr>
        <w:pStyle w:val="ConsPlusTitle"/>
        <w:jc w:val="center"/>
      </w:pPr>
      <w:r>
        <w:t>БЕЗОПАСНОСТИ ЗДАНИЙ И СООРУЖЕНИЙ</w:t>
      </w:r>
    </w:p>
    <w:p w:rsidR="00575497" w:rsidRDefault="00575497">
      <w:pPr>
        <w:pStyle w:val="ConsPlusNormal"/>
        <w:jc w:val="both"/>
      </w:pPr>
    </w:p>
    <w:p w:rsidR="00575497" w:rsidRDefault="00575497">
      <w:pPr>
        <w:pStyle w:val="ConsPlusNormal"/>
        <w:ind w:firstLine="540"/>
        <w:jc w:val="both"/>
      </w:pPr>
      <w:r>
        <w:t>1. Настоящее Положение определяет порядок лицензирования деятельности по монтажу, техническому обслуживанию и ремонту средств обеспечения пожарной безопасности зданий и сооружений.</w:t>
      </w:r>
    </w:p>
    <w:p w:rsidR="00575497" w:rsidRDefault="00575497">
      <w:pPr>
        <w:pStyle w:val="ConsPlusNormal"/>
        <w:spacing w:before="220"/>
        <w:ind w:firstLine="540"/>
        <w:jc w:val="both"/>
      </w:pPr>
      <w:r>
        <w:t>2. Лицензирование деятельности по монтажу, техническому обслуживанию и ремонту средств обеспечения пожарной безопасности зданий и сооружений (далее - лицензируемая деятельность) осуществляется Министерством Российской Федерации по делам гражданской обороны, чрезвычайным ситуациям и ликвидации последствий стихийных бедствий (далее - лицензирующий орган).</w:t>
      </w:r>
    </w:p>
    <w:p w:rsidR="00575497" w:rsidRDefault="00575497">
      <w:pPr>
        <w:pStyle w:val="ConsPlusNormal"/>
        <w:spacing w:before="220"/>
        <w:ind w:firstLine="540"/>
        <w:jc w:val="both"/>
      </w:pPr>
      <w:r>
        <w:t xml:space="preserve">3. Лицензируемая деятельность включает в себя выполнение работ и оказание услуг согласно перечню работ и услуг, составляющих деятельность по монтажу, техническому обслуживанию и ремонту средств обеспечения пожарной безопасности зданий и сооружений, предусмотренному </w:t>
      </w:r>
      <w:hyperlink w:anchor="P70" w:history="1">
        <w:r>
          <w:rPr>
            <w:color w:val="0000FF"/>
          </w:rPr>
          <w:t>приложением</w:t>
        </w:r>
      </w:hyperlink>
      <w:r>
        <w:t xml:space="preserve"> к настоящему Положению.</w:t>
      </w:r>
    </w:p>
    <w:p w:rsidR="00575497" w:rsidRDefault="00575497">
      <w:pPr>
        <w:pStyle w:val="ConsPlusNormal"/>
        <w:spacing w:before="220"/>
        <w:ind w:firstLine="540"/>
        <w:jc w:val="both"/>
      </w:pPr>
      <w:r>
        <w:lastRenderedPageBreak/>
        <w:t>4. Лицензионными требованиями при осуществлении лицензируемой деятельности являются:</w:t>
      </w:r>
    </w:p>
    <w:p w:rsidR="00575497" w:rsidRDefault="00575497">
      <w:pPr>
        <w:pStyle w:val="ConsPlusNormal"/>
        <w:spacing w:before="220"/>
        <w:ind w:firstLine="540"/>
        <w:jc w:val="both"/>
      </w:pPr>
      <w:bookmarkStart w:id="1" w:name="P37"/>
      <w:bookmarkEnd w:id="1"/>
      <w:r>
        <w:t>а) наличие у соискателя лицензии или лицензиата зданий (сооружений, помещений) по месту осуществления лицензируемого вида деятельности, принадлежащих ему на праве собственности или на ином законном основании, для размещения работников, оборудования, инструментов и технических средств;</w:t>
      </w:r>
    </w:p>
    <w:p w:rsidR="00575497" w:rsidRDefault="00575497">
      <w:pPr>
        <w:pStyle w:val="ConsPlusNormal"/>
        <w:spacing w:before="220"/>
        <w:ind w:firstLine="540"/>
        <w:jc w:val="both"/>
      </w:pPr>
      <w:bookmarkStart w:id="2" w:name="P38"/>
      <w:bookmarkEnd w:id="2"/>
      <w:proofErr w:type="gramStart"/>
      <w:r>
        <w:t xml:space="preserve">б) наличие у соискателя лицензии или лицензиата оборудования, инструментов, технических средств, в том числе средств измерения, согласно перечню, предусмотренному </w:t>
      </w:r>
      <w:hyperlink r:id="rId7" w:history="1">
        <w:r>
          <w:rPr>
            <w:color w:val="0000FF"/>
          </w:rPr>
          <w:t>частью четвертой статьи 24</w:t>
        </w:r>
      </w:hyperlink>
      <w:r>
        <w:t xml:space="preserve"> Федерального закона "О пожарной безопасности", прошедших поверку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обеспечении единства измерений", и технической документации на них, принадлежащих ему на праве собственности или на ином законном основании, предусматривающем право владения и пользования, и</w:t>
      </w:r>
      <w:proofErr w:type="gramEnd"/>
      <w:r>
        <w:t xml:space="preserve"> </w:t>
      </w:r>
      <w:proofErr w:type="gramStart"/>
      <w:r>
        <w:t>необходимых</w:t>
      </w:r>
      <w:proofErr w:type="gramEnd"/>
      <w:r>
        <w:t xml:space="preserve"> для осуществления лицензируемой деятельности;</w:t>
      </w:r>
    </w:p>
    <w:p w:rsidR="00575497" w:rsidRDefault="00575497">
      <w:pPr>
        <w:pStyle w:val="ConsPlusNormal"/>
        <w:spacing w:before="220"/>
        <w:ind w:firstLine="540"/>
        <w:jc w:val="both"/>
      </w:pPr>
      <w:bookmarkStart w:id="3" w:name="P39"/>
      <w:bookmarkEnd w:id="3"/>
      <w:proofErr w:type="gramStart"/>
      <w:r>
        <w:t>в) наличие в штате у соискателя лицензии или лицензиата работников (при выполнении 1 или 2 видов работ (услуг) - не менее 2 человек, при выполнении 3 или 4 видов работ (услуг) - не менее 3 человек, при выполнении 5 и более видов работ (услуг) - не менее 5 человек), заключивших с соискателем лицензии или лицензиатом трудовые договоры, имеющих:</w:t>
      </w:r>
      <w:proofErr w:type="gramEnd"/>
    </w:p>
    <w:p w:rsidR="00575497" w:rsidRDefault="00575497">
      <w:pPr>
        <w:pStyle w:val="ConsPlusNormal"/>
        <w:spacing w:before="220"/>
        <w:ind w:firstLine="540"/>
        <w:jc w:val="both"/>
      </w:pPr>
      <w:r>
        <w:t xml:space="preserve">высшее или среднее профессиональное образование в области лицензируемой деятельности, либо </w:t>
      </w:r>
      <w:proofErr w:type="gramStart"/>
      <w:r>
        <w:t>прошедших</w:t>
      </w:r>
      <w:proofErr w:type="gramEnd"/>
      <w:r>
        <w:t xml:space="preserve"> профессиональное обучение в области лицензируемой деятельности;</w:t>
      </w:r>
    </w:p>
    <w:p w:rsidR="00575497" w:rsidRDefault="00575497">
      <w:pPr>
        <w:pStyle w:val="ConsPlusNormal"/>
        <w:spacing w:before="220"/>
        <w:ind w:firstLine="540"/>
        <w:jc w:val="both"/>
      </w:pPr>
      <w:r>
        <w:t>минимальный стаж работы (не менее чем у 50 процентов работников) в области лицензируемой деятельности, составляющий 3 года;</w:t>
      </w:r>
    </w:p>
    <w:p w:rsidR="00575497" w:rsidRDefault="00575497">
      <w:pPr>
        <w:pStyle w:val="ConsPlusNormal"/>
        <w:spacing w:before="220"/>
        <w:ind w:firstLine="540"/>
        <w:jc w:val="both"/>
      </w:pPr>
      <w:bookmarkStart w:id="4" w:name="P42"/>
      <w:bookmarkEnd w:id="4"/>
      <w:r>
        <w:t xml:space="preserve">г) прохождение лицами, указанными в </w:t>
      </w:r>
      <w:hyperlink w:anchor="P39" w:history="1">
        <w:r>
          <w:rPr>
            <w:color w:val="0000FF"/>
          </w:rPr>
          <w:t>подпункте "</w:t>
        </w:r>
        <w:proofErr w:type="gramStart"/>
        <w:r>
          <w:rPr>
            <w:color w:val="0000FF"/>
          </w:rPr>
          <w:t>в</w:t>
        </w:r>
        <w:proofErr w:type="gramEnd"/>
        <w:r>
          <w:rPr>
            <w:color w:val="0000FF"/>
          </w:rPr>
          <w:t>"</w:t>
        </w:r>
      </w:hyperlink>
      <w:r>
        <w:t xml:space="preserve"> </w:t>
      </w:r>
      <w:proofErr w:type="gramStart"/>
      <w:r>
        <w:t>настоящего</w:t>
      </w:r>
      <w:proofErr w:type="gramEnd"/>
      <w:r>
        <w:t xml:space="preserve"> пункта, не реже 1 раза в 5 лет обучения в области лицензируемой деятельности применительно к выполняемым работам (оказываемым услугам) по дополнительным профессиональным программам - программам повышения квалификации либо по основным программам профессионального обучения - программам повышения квалификации рабочих и служащих;</w:t>
      </w:r>
    </w:p>
    <w:p w:rsidR="00575497" w:rsidRDefault="00575497">
      <w:pPr>
        <w:pStyle w:val="ConsPlusNormal"/>
        <w:spacing w:before="220"/>
        <w:ind w:firstLine="540"/>
        <w:jc w:val="both"/>
      </w:pPr>
      <w:bookmarkStart w:id="5" w:name="P43"/>
      <w:bookmarkEnd w:id="5"/>
      <w:r>
        <w:t>д) выполнение лицензиатом требований к работам (услугам), составляющим лицензируемую деятельность, установленных нормативными правовыми актами Российской Федерации, а также нормативными документами по пожарной безопасности.</w:t>
      </w:r>
    </w:p>
    <w:p w:rsidR="00575497" w:rsidRDefault="00575497">
      <w:pPr>
        <w:pStyle w:val="ConsPlusNormal"/>
        <w:spacing w:before="220"/>
        <w:ind w:firstLine="540"/>
        <w:jc w:val="both"/>
      </w:pPr>
      <w:r>
        <w:t xml:space="preserve">5. К грубым нарушениям лицензионных требований при осуществлении лицензируемой деятельности относятся нарушения требований, предусмотренных </w:t>
      </w:r>
      <w:hyperlink w:anchor="P38" w:history="1">
        <w:r>
          <w:rPr>
            <w:color w:val="0000FF"/>
          </w:rPr>
          <w:t>подпунктами "б"</w:t>
        </w:r>
      </w:hyperlink>
      <w:r>
        <w:t xml:space="preserve"> и (или) </w:t>
      </w:r>
      <w:hyperlink w:anchor="P43" w:history="1">
        <w:r>
          <w:rPr>
            <w:color w:val="0000FF"/>
          </w:rPr>
          <w:t>"д" пункта 4</w:t>
        </w:r>
      </w:hyperlink>
      <w:r>
        <w:t xml:space="preserve"> настоящего Положения, повлекшие за собой последствия, установленные </w:t>
      </w:r>
      <w:hyperlink r:id="rId9" w:history="1">
        <w:r>
          <w:rPr>
            <w:color w:val="0000FF"/>
          </w:rPr>
          <w:t>частью 11 статьи 19</w:t>
        </w:r>
      </w:hyperlink>
      <w:r>
        <w:t xml:space="preserve"> Федерального закона "О лицензировании отдельных видов деятельности".</w:t>
      </w:r>
    </w:p>
    <w:p w:rsidR="00575497" w:rsidRDefault="00575497">
      <w:pPr>
        <w:pStyle w:val="ConsPlusNormal"/>
        <w:spacing w:before="220"/>
        <w:ind w:firstLine="540"/>
        <w:jc w:val="both"/>
      </w:pPr>
      <w:bookmarkStart w:id="6" w:name="P45"/>
      <w:bookmarkEnd w:id="6"/>
      <w:r>
        <w:t xml:space="preserve">6. Для получения лицензии соискатель лицензии представляет или направляет в порядке, установленном </w:t>
      </w:r>
      <w:hyperlink r:id="rId10" w:history="1">
        <w:r>
          <w:rPr>
            <w:color w:val="0000FF"/>
          </w:rPr>
          <w:t>статьей 13</w:t>
        </w:r>
      </w:hyperlink>
      <w:r>
        <w:t xml:space="preserve"> Федерального закона "О лицензировании отдельных видов деятельности", заявление с приложением копий документов:</w:t>
      </w:r>
    </w:p>
    <w:p w:rsidR="00575497" w:rsidRDefault="00575497">
      <w:pPr>
        <w:pStyle w:val="ConsPlusNormal"/>
        <w:spacing w:before="220"/>
        <w:ind w:firstLine="540"/>
        <w:jc w:val="both"/>
      </w:pPr>
      <w:r>
        <w:t xml:space="preserve">а) подтверждающих наличие у работников, указанных в </w:t>
      </w:r>
      <w:hyperlink w:anchor="P39" w:history="1">
        <w:r>
          <w:rPr>
            <w:color w:val="0000FF"/>
          </w:rPr>
          <w:t>подпункте "в" пункта 4</w:t>
        </w:r>
      </w:hyperlink>
      <w:r>
        <w:t xml:space="preserve"> настоящего Положения, необходимого образования и соответствующей квалификации;</w:t>
      </w:r>
    </w:p>
    <w:p w:rsidR="00575497" w:rsidRDefault="00575497">
      <w:pPr>
        <w:pStyle w:val="ConsPlusNormal"/>
        <w:spacing w:before="220"/>
        <w:ind w:firstLine="540"/>
        <w:jc w:val="both"/>
      </w:pPr>
      <w:r>
        <w:t xml:space="preserve">б) подтверждающих стаж работы работников, указанных в </w:t>
      </w:r>
      <w:hyperlink w:anchor="P39" w:history="1">
        <w:r>
          <w:rPr>
            <w:color w:val="0000FF"/>
          </w:rPr>
          <w:t>подпункте "в" пункта 4</w:t>
        </w:r>
      </w:hyperlink>
      <w:r>
        <w:t xml:space="preserve"> настоящего Положения, или заверенных в установленном порядке выписок из указанных документов;</w:t>
      </w:r>
    </w:p>
    <w:p w:rsidR="00575497" w:rsidRDefault="00575497">
      <w:pPr>
        <w:pStyle w:val="ConsPlusNormal"/>
        <w:spacing w:before="220"/>
        <w:ind w:firstLine="540"/>
        <w:jc w:val="both"/>
      </w:pPr>
      <w:r>
        <w:t xml:space="preserve">в) подтверждающих наличие у соискателя лицензии зданий (сооружений, помещений), указанных в </w:t>
      </w:r>
      <w:hyperlink w:anchor="P37" w:history="1">
        <w:r>
          <w:rPr>
            <w:color w:val="0000FF"/>
          </w:rPr>
          <w:t>подпункте "а" пункта 4</w:t>
        </w:r>
      </w:hyperlink>
      <w:r>
        <w:t xml:space="preserve"> настоящего Положения;</w:t>
      </w:r>
    </w:p>
    <w:p w:rsidR="00575497" w:rsidRDefault="00575497">
      <w:pPr>
        <w:pStyle w:val="ConsPlusNormal"/>
        <w:spacing w:before="220"/>
        <w:ind w:firstLine="540"/>
        <w:jc w:val="both"/>
      </w:pPr>
      <w:r>
        <w:lastRenderedPageBreak/>
        <w:t xml:space="preserve">г) подтверждающих наличие у соискателя лицензии оборудования, инструментов, технических средств, в том числе средств измерений, указанных в </w:t>
      </w:r>
      <w:hyperlink w:anchor="P38" w:history="1">
        <w:r>
          <w:rPr>
            <w:color w:val="0000FF"/>
          </w:rPr>
          <w:t>подпункте "б" пункта 4</w:t>
        </w:r>
      </w:hyperlink>
      <w:r>
        <w:t xml:space="preserve"> настоящего Положения;</w:t>
      </w:r>
    </w:p>
    <w:p w:rsidR="00575497" w:rsidRDefault="00575497">
      <w:pPr>
        <w:pStyle w:val="ConsPlusNormal"/>
        <w:spacing w:before="220"/>
        <w:ind w:firstLine="540"/>
        <w:jc w:val="both"/>
      </w:pPr>
      <w:proofErr w:type="gramStart"/>
      <w:r>
        <w:t>д) подтверждающих наличие сведений о результатах поверки средств измерений в Федеральном информационном фонде по обеспечению единства измерений или результатов поверки средств измерений, выполненных до 24 сентября 2020 г., которые должны быть удостоверены знаком поверки, и (или) свидетельством о поверке, и (или) записью в паспорте (формуляре) средств измерений, заверенной подписью поверителя и знаком поверки;</w:t>
      </w:r>
      <w:proofErr w:type="gramEnd"/>
    </w:p>
    <w:p w:rsidR="00575497" w:rsidRDefault="00575497">
      <w:pPr>
        <w:pStyle w:val="ConsPlusNormal"/>
        <w:spacing w:before="220"/>
        <w:ind w:firstLine="540"/>
        <w:jc w:val="both"/>
      </w:pPr>
      <w:r>
        <w:t xml:space="preserve">е) подтверждающих прохождение работниками обучения, указанного в </w:t>
      </w:r>
      <w:hyperlink w:anchor="P42" w:history="1">
        <w:r>
          <w:rPr>
            <w:color w:val="0000FF"/>
          </w:rPr>
          <w:t>подпункте "г" пункта 4</w:t>
        </w:r>
      </w:hyperlink>
      <w:r>
        <w:t xml:space="preserve"> настоящего Положения.</w:t>
      </w:r>
    </w:p>
    <w:p w:rsidR="00575497" w:rsidRDefault="00575497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Прием лицензирующим органом заявления и документов, указанных в </w:t>
      </w:r>
      <w:hyperlink w:anchor="P45" w:history="1">
        <w:r>
          <w:rPr>
            <w:color w:val="0000FF"/>
          </w:rPr>
          <w:t>пункте 6</w:t>
        </w:r>
      </w:hyperlink>
      <w:r>
        <w:t xml:space="preserve"> настоящего Положения, принятие решения о предоставлении лицензии (об отказе в предоставлении лицензии), переоформлении лицензии (об отказе в переоформлении лицензии), приостановлении, возобновлении, прекращении действия лицензии и об аннулировании лицензии, а также формирование государственного информационного ресурса, формирование и ведение реестра лицензий, предоставление информации по вопросам лицензирования осуществляются в порядке, установленном Федеральным </w:t>
      </w:r>
      <w:hyperlink r:id="rId11" w:history="1">
        <w:r>
          <w:rPr>
            <w:color w:val="0000FF"/>
          </w:rPr>
          <w:t>законом</w:t>
        </w:r>
        <w:proofErr w:type="gramEnd"/>
      </w:hyperlink>
      <w:r>
        <w:t xml:space="preserve"> "О лицензировании отдельных видов деятельности".</w:t>
      </w:r>
    </w:p>
    <w:p w:rsidR="00575497" w:rsidRDefault="00575497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При намерении лицензиата осуществлять лицензируемую деятельность по адресу места осуществления лицензируемого вида деятельности, не указанному в лицензии, и (или) выполнять новые работы и оказывать новые услуги, составляющие лицензируемую деятельность и не указанные в лицензии, в заявлении о переоформлении лицензии указываются новый адрес места осуществления лицензируемого вида деятельности и (или) работы и услуги, которые лицензиат намерен выполнять и оказывать, а также</w:t>
      </w:r>
      <w:proofErr w:type="gramEnd"/>
      <w:r>
        <w:t xml:space="preserve"> сведения в соответствии с </w:t>
      </w:r>
      <w:hyperlink w:anchor="P37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42" w:history="1">
        <w:r>
          <w:rPr>
            <w:color w:val="0000FF"/>
          </w:rPr>
          <w:t>"г" пункта 4</w:t>
        </w:r>
      </w:hyperlink>
      <w:r>
        <w:t xml:space="preserve"> настоящего Положения.</w:t>
      </w:r>
    </w:p>
    <w:p w:rsidR="00575497" w:rsidRDefault="00575497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При проведении проверки сведений, содержащихся в представленных соискателем лицензии или лицензиатом документах, лицензирующий орган запрашивает необходимые для предоставления государственных услуг в области лицензирования сведения, находящиеся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им организаций в порядке, установленном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  <w:proofErr w:type="gramEnd"/>
    </w:p>
    <w:p w:rsidR="00575497" w:rsidRDefault="00575497">
      <w:pPr>
        <w:pStyle w:val="ConsPlusNormal"/>
        <w:spacing w:before="220"/>
        <w:ind w:firstLine="540"/>
        <w:jc w:val="both"/>
      </w:pPr>
      <w:r>
        <w:t xml:space="preserve">10. Информация, предусмотренная </w:t>
      </w:r>
      <w:hyperlink r:id="rId13" w:history="1">
        <w:r>
          <w:rPr>
            <w:color w:val="0000FF"/>
          </w:rPr>
          <w:t>частью 1 статьи 21</w:t>
        </w:r>
      </w:hyperlink>
      <w:r>
        <w:t xml:space="preserve"> Федерального закона "О лицензировании отдельных видов деятельности", размещается лицензирующим органом в информационно-телекоммуникационной сети "Интернет" в течение 10 дней со дня официального опубликования нормативных правовых актов, устанавливающих обязательные требования к лицензируемой деятельности, а также внесения лицензирующим органом соответствующих записей в реестр лицензий.</w:t>
      </w:r>
    </w:p>
    <w:p w:rsidR="00575497" w:rsidRDefault="00575497">
      <w:pPr>
        <w:pStyle w:val="ConsPlusNormal"/>
        <w:spacing w:before="220"/>
        <w:ind w:firstLine="540"/>
        <w:jc w:val="both"/>
      </w:pPr>
      <w:r>
        <w:t xml:space="preserve">11. Лицензионный контроль осуществляется лицензирующим органом в порядке, предусмотренном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с учетом особенностей организации и проведения проверок, установленных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575497" w:rsidRDefault="00575497">
      <w:pPr>
        <w:pStyle w:val="ConsPlusNormal"/>
        <w:spacing w:before="220"/>
        <w:ind w:firstLine="540"/>
        <w:jc w:val="both"/>
      </w:pPr>
      <w:r>
        <w:t>12. За предоставление лицензирующим органом лицензии, переоформление лицензии уплачивается государственная пошлина в размере и порядке, которые установлены законодательством Российской Федерации о налогах и сборах.</w:t>
      </w:r>
    </w:p>
    <w:p w:rsidR="00575497" w:rsidRDefault="00575497">
      <w:pPr>
        <w:pStyle w:val="ConsPlusNormal"/>
        <w:jc w:val="both"/>
      </w:pPr>
    </w:p>
    <w:p w:rsidR="00575497" w:rsidRDefault="00575497">
      <w:pPr>
        <w:pStyle w:val="ConsPlusNormal"/>
        <w:jc w:val="both"/>
      </w:pPr>
    </w:p>
    <w:p w:rsidR="00575497" w:rsidRDefault="00575497">
      <w:pPr>
        <w:pStyle w:val="ConsPlusNormal"/>
        <w:jc w:val="both"/>
      </w:pPr>
    </w:p>
    <w:p w:rsidR="00575497" w:rsidRDefault="00575497">
      <w:pPr>
        <w:pStyle w:val="ConsPlusNormal"/>
        <w:jc w:val="both"/>
      </w:pPr>
    </w:p>
    <w:p w:rsidR="00575497" w:rsidRDefault="00575497">
      <w:pPr>
        <w:pStyle w:val="ConsPlusNormal"/>
        <w:jc w:val="both"/>
      </w:pPr>
    </w:p>
    <w:p w:rsidR="00575497" w:rsidRDefault="00575497">
      <w:pPr>
        <w:pStyle w:val="ConsPlusNormal"/>
        <w:jc w:val="right"/>
        <w:outlineLvl w:val="1"/>
      </w:pPr>
      <w:r>
        <w:t>Приложение</w:t>
      </w:r>
    </w:p>
    <w:p w:rsidR="00575497" w:rsidRDefault="00575497">
      <w:pPr>
        <w:pStyle w:val="ConsPlusNormal"/>
        <w:jc w:val="right"/>
      </w:pPr>
      <w:r>
        <w:t>к Положению о лицензировании</w:t>
      </w:r>
    </w:p>
    <w:p w:rsidR="00575497" w:rsidRDefault="00575497">
      <w:pPr>
        <w:pStyle w:val="ConsPlusNormal"/>
        <w:jc w:val="right"/>
      </w:pPr>
      <w:r>
        <w:t>деятельности по монтажу, техническому</w:t>
      </w:r>
    </w:p>
    <w:p w:rsidR="00575497" w:rsidRDefault="00575497">
      <w:pPr>
        <w:pStyle w:val="ConsPlusNormal"/>
        <w:jc w:val="right"/>
      </w:pPr>
      <w:r>
        <w:t>обслуживанию и ремонту средств</w:t>
      </w:r>
    </w:p>
    <w:p w:rsidR="00575497" w:rsidRDefault="00575497">
      <w:pPr>
        <w:pStyle w:val="ConsPlusNormal"/>
        <w:jc w:val="right"/>
      </w:pPr>
      <w:r>
        <w:t>обеспечения пожарной безопасности</w:t>
      </w:r>
    </w:p>
    <w:p w:rsidR="00575497" w:rsidRDefault="00575497">
      <w:pPr>
        <w:pStyle w:val="ConsPlusNormal"/>
        <w:jc w:val="right"/>
      </w:pPr>
      <w:r>
        <w:t>зданий и сооружений</w:t>
      </w:r>
    </w:p>
    <w:p w:rsidR="00575497" w:rsidRDefault="00575497">
      <w:pPr>
        <w:pStyle w:val="ConsPlusNormal"/>
        <w:jc w:val="both"/>
      </w:pPr>
    </w:p>
    <w:p w:rsidR="00575497" w:rsidRDefault="00575497">
      <w:pPr>
        <w:pStyle w:val="ConsPlusTitle"/>
        <w:jc w:val="center"/>
      </w:pPr>
      <w:bookmarkStart w:id="7" w:name="P70"/>
      <w:bookmarkEnd w:id="7"/>
      <w:r>
        <w:t>ПЕРЕЧЕНЬ</w:t>
      </w:r>
    </w:p>
    <w:p w:rsidR="00575497" w:rsidRDefault="00575497">
      <w:pPr>
        <w:pStyle w:val="ConsPlusTitle"/>
        <w:jc w:val="center"/>
      </w:pPr>
      <w:r>
        <w:t>РАБОТ И УСЛУГ, СОСТАВЛЯЮЩИХ ДЕЯТЕЛЬНОСТЬ ПО МОНТАЖУ,</w:t>
      </w:r>
    </w:p>
    <w:p w:rsidR="00575497" w:rsidRDefault="00575497">
      <w:pPr>
        <w:pStyle w:val="ConsPlusTitle"/>
        <w:jc w:val="center"/>
      </w:pPr>
      <w:r>
        <w:t>ТЕХНИЧЕСКОМУ ОБСЛУЖИВАНИЮ И РЕМОНТУ СРЕДСТВ ОБЕСПЕЧЕНИЯ</w:t>
      </w:r>
    </w:p>
    <w:p w:rsidR="00575497" w:rsidRDefault="00575497">
      <w:pPr>
        <w:pStyle w:val="ConsPlusTitle"/>
        <w:jc w:val="center"/>
      </w:pPr>
      <w:r>
        <w:t>ПОЖАРНОЙ БЕЗОПАСНОСТИ ЗДАНИЙ И СООРУЖЕНИЙ</w:t>
      </w:r>
    </w:p>
    <w:p w:rsidR="00575497" w:rsidRDefault="00575497">
      <w:pPr>
        <w:pStyle w:val="ConsPlusNormal"/>
        <w:jc w:val="both"/>
      </w:pPr>
    </w:p>
    <w:p w:rsidR="00575497" w:rsidRDefault="00575497">
      <w:pPr>
        <w:pStyle w:val="ConsPlusNormal"/>
        <w:ind w:firstLine="540"/>
        <w:jc w:val="both"/>
      </w:pPr>
      <w:r>
        <w:t>1. Монтаж, техническое обслуживание и ремонт систем пожаротушения и их элементов, включая диспетчеризацию и проведение пусконаладочных работ.</w:t>
      </w:r>
    </w:p>
    <w:p w:rsidR="00575497" w:rsidRDefault="00575497">
      <w:pPr>
        <w:pStyle w:val="ConsPlusNormal"/>
        <w:spacing w:before="220"/>
        <w:ind w:firstLine="540"/>
        <w:jc w:val="both"/>
      </w:pPr>
      <w:r>
        <w:t>2.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работ.</w:t>
      </w:r>
    </w:p>
    <w:p w:rsidR="00575497" w:rsidRDefault="00575497">
      <w:pPr>
        <w:pStyle w:val="ConsPlusNormal"/>
        <w:spacing w:before="220"/>
        <w:ind w:firstLine="540"/>
        <w:jc w:val="both"/>
      </w:pPr>
      <w:r>
        <w:t>3.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работ.</w:t>
      </w:r>
    </w:p>
    <w:p w:rsidR="00575497" w:rsidRDefault="00575497">
      <w:pPr>
        <w:pStyle w:val="ConsPlusNormal"/>
        <w:spacing w:before="220"/>
        <w:ind w:firstLine="540"/>
        <w:jc w:val="both"/>
      </w:pPr>
      <w:r>
        <w:t>4. Монтаж, техническое обслуживание и ремонт автоматических систем (элементов автоматических систем) противодымной вентиляции, включая диспетчеризацию и проведение пусконаладочных работ.</w:t>
      </w:r>
    </w:p>
    <w:p w:rsidR="00575497" w:rsidRDefault="00575497">
      <w:pPr>
        <w:pStyle w:val="ConsPlusNormal"/>
        <w:spacing w:before="220"/>
        <w:ind w:firstLine="540"/>
        <w:jc w:val="both"/>
      </w:pPr>
      <w:r>
        <w:t>5.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работ.</w:t>
      </w:r>
    </w:p>
    <w:p w:rsidR="00575497" w:rsidRDefault="00575497">
      <w:pPr>
        <w:pStyle w:val="ConsPlusNormal"/>
        <w:spacing w:before="220"/>
        <w:ind w:firstLine="540"/>
        <w:jc w:val="both"/>
      </w:pPr>
      <w:r>
        <w:t>6. Монтаж, техническое обслуживание и ремонт фотолюминесцентных эвакуационных систем и их элементов.</w:t>
      </w:r>
    </w:p>
    <w:p w:rsidR="00575497" w:rsidRDefault="00575497">
      <w:pPr>
        <w:pStyle w:val="ConsPlusNormal"/>
        <w:spacing w:before="220"/>
        <w:ind w:firstLine="540"/>
        <w:jc w:val="both"/>
      </w:pPr>
      <w:r>
        <w:t>7. Монтаж, техническое обслуживание и ремонт противопожарных занавесов и завес, включая диспетчеризацию и проведение пусконаладочных работ.</w:t>
      </w:r>
    </w:p>
    <w:p w:rsidR="00575497" w:rsidRDefault="00575497">
      <w:pPr>
        <w:pStyle w:val="ConsPlusNormal"/>
        <w:spacing w:before="220"/>
        <w:ind w:firstLine="540"/>
        <w:jc w:val="both"/>
      </w:pPr>
      <w:r>
        <w:t>8. Монтаж, техническое обслуживание и ремонт заполнений проемов в противопожарных преградах.</w:t>
      </w:r>
    </w:p>
    <w:p w:rsidR="00575497" w:rsidRDefault="00575497">
      <w:pPr>
        <w:pStyle w:val="ConsPlusNormal"/>
        <w:spacing w:before="220"/>
        <w:ind w:firstLine="540"/>
        <w:jc w:val="both"/>
      </w:pPr>
      <w:r>
        <w:t>9. Выполнение работ по огнезащите материалов, изделий и конструкций.</w:t>
      </w:r>
    </w:p>
    <w:p w:rsidR="00575497" w:rsidRDefault="00575497">
      <w:pPr>
        <w:pStyle w:val="ConsPlusNormal"/>
        <w:spacing w:before="220"/>
        <w:ind w:firstLine="540"/>
        <w:jc w:val="both"/>
      </w:pPr>
      <w:r>
        <w:t>10. Монтаж, техническое обслуживание и ремонт первичных средств пожаротушения.</w:t>
      </w:r>
    </w:p>
    <w:p w:rsidR="00575497" w:rsidRDefault="00575497">
      <w:pPr>
        <w:pStyle w:val="ConsPlusNormal"/>
        <w:jc w:val="both"/>
      </w:pPr>
    </w:p>
    <w:p w:rsidR="00575497" w:rsidRDefault="00575497">
      <w:pPr>
        <w:pStyle w:val="ConsPlusNormal"/>
        <w:jc w:val="both"/>
      </w:pPr>
    </w:p>
    <w:p w:rsidR="00575497" w:rsidRDefault="005754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1AE6" w:rsidRDefault="00781AE6">
      <w:bookmarkStart w:id="8" w:name="_GoBack"/>
      <w:bookmarkEnd w:id="8"/>
    </w:p>
    <w:sectPr w:rsidR="00781AE6" w:rsidSect="001C2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97"/>
    <w:rsid w:val="00575497"/>
    <w:rsid w:val="00781AE6"/>
    <w:rsid w:val="00F3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54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54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69E0C161834BDCFA38815D2C32D8ADD2DF9E47F5B3B86CD03B00778A18CDA4E76164BC5BD2B7590D9402AF9ZD6DG" TargetMode="External"/><Relationship Id="rId13" Type="http://schemas.openxmlformats.org/officeDocument/2006/relationships/hyperlink" Target="consultantplus://offline/ref=FD169E0C161834BDCFA38815D2C32D8ADD2EF9E57D533B86CD03B00778A18CDA5C764E47C7B5377D98CC167BBF894336E1614EA489B61B13Z26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169E0C161834BDCFA38815D2C32D8ADD2CFEEC7F5F3B86CD03B00778A18CDA5C764E42C4B33E21C0831727F9D45034E8614CA595ZB65G" TargetMode="External"/><Relationship Id="rId12" Type="http://schemas.openxmlformats.org/officeDocument/2006/relationships/hyperlink" Target="consultantplus://offline/ref=FD169E0C161834BDCFA38815D2C32D8ADD2EFAED725B3B86CD03B00778A18CDA4E76164BC5BD2B7590D9402AF9ZD6D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169E0C161834BDCFA38815D2C32D8ADD2EF9E57D533B86CD03B00778A18CDA5C764E47C7B5347494CC167BBF894336E1614EA489B61B13Z26AG" TargetMode="External"/><Relationship Id="rId11" Type="http://schemas.openxmlformats.org/officeDocument/2006/relationships/hyperlink" Target="consultantplus://offline/ref=FD169E0C161834BDCFA38815D2C32D8ADD2EF9E57D533B86CD03B00778A18CDA4E76164BC5BD2B7590D9402AF9ZD6D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D169E0C161834BDCFA38815D2C32D8ADD2EF9E57D533B86CD03B00778A18CDA4E76164BC5BD2B7590D9402AF9ZD6DG" TargetMode="External"/><Relationship Id="rId10" Type="http://schemas.openxmlformats.org/officeDocument/2006/relationships/hyperlink" Target="consultantplus://offline/ref=FD169E0C161834BDCFA38815D2C32D8ADD2EF9E57D533B86CD03B00778A18CDA5C764E47C7B5347093CC167BBF894336E1614EA489B61B13Z26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169E0C161834BDCFA38815D2C32D8ADD2EF9E57D533B86CD03B00778A18CDA5C764E47C7B5377095CC167BBF894336E1614EA489B61B13Z26AG" TargetMode="External"/><Relationship Id="rId14" Type="http://schemas.openxmlformats.org/officeDocument/2006/relationships/hyperlink" Target="consultantplus://offline/ref=FD169E0C161834BDCFA38815D2C32D8ADD2CFFE77C523B86CD03B00778A18CDA4E76164BC5BD2B7590D9402AF9ZD6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ТондоевЭЮ</dc:creator>
  <cp:lastModifiedBy>ТондоевЭЮ</cp:lastModifiedBy>
  <cp:revision>1</cp:revision>
  <dcterms:created xsi:type="dcterms:W3CDTF">2021-01-28T06:58:00Z</dcterms:created>
  <dcterms:modified xsi:type="dcterms:W3CDTF">2021-01-28T07:00:00Z</dcterms:modified>
</cp:coreProperties>
</file>