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8C" w:rsidRDefault="00106B8C" w:rsidP="00104A16">
      <w:pPr>
        <w:tabs>
          <w:tab w:val="left" w:pos="142"/>
        </w:tabs>
        <w:jc w:val="right"/>
      </w:pPr>
      <w:r>
        <w:t xml:space="preserve">                                                                                </w:t>
      </w:r>
    </w:p>
    <w:p w:rsidR="00106B8C" w:rsidRPr="0055478D" w:rsidRDefault="00106B8C" w:rsidP="00106B8C">
      <w:pPr>
        <w:jc w:val="center"/>
      </w:pPr>
      <w:r w:rsidRPr="0055478D">
        <w:t xml:space="preserve">ИНФОРМАЦИЯ </w:t>
      </w:r>
    </w:p>
    <w:p w:rsidR="00106B8C" w:rsidRDefault="00106B8C" w:rsidP="00106B8C">
      <w:pPr>
        <w:jc w:val="center"/>
      </w:pPr>
      <w:r w:rsidRPr="0055478D">
        <w:t>о проведении конкурса</w:t>
      </w:r>
      <w:r>
        <w:t xml:space="preserve"> </w:t>
      </w:r>
      <w:r w:rsidR="00334FA5">
        <w:t>для</w:t>
      </w:r>
      <w:r w:rsidRPr="0055478D">
        <w:t xml:space="preserve"> замещени</w:t>
      </w:r>
      <w:r w:rsidR="00334FA5">
        <w:t>я</w:t>
      </w:r>
      <w:r w:rsidRPr="0055478D">
        <w:t xml:space="preserve"> вакантн</w:t>
      </w:r>
      <w:r w:rsidR="001E547A">
        <w:t>ой</w:t>
      </w:r>
      <w:r w:rsidRPr="0055478D">
        <w:t xml:space="preserve"> должност</w:t>
      </w:r>
      <w:r w:rsidR="001E547A">
        <w:t>и</w:t>
      </w:r>
      <w:bookmarkStart w:id="0" w:name="_GoBack"/>
      <w:bookmarkEnd w:id="0"/>
      <w:r w:rsidRPr="0055478D">
        <w:t xml:space="preserve"> гражданской службы </w:t>
      </w:r>
    </w:p>
    <w:p w:rsidR="00106B8C" w:rsidRPr="0055478D" w:rsidRDefault="00106B8C" w:rsidP="00106B8C">
      <w:pPr>
        <w:jc w:val="center"/>
      </w:pPr>
      <w:r w:rsidRPr="0055478D">
        <w:t>в Главном управлении МЧС России по Республике Алтай</w:t>
      </w:r>
    </w:p>
    <w:p w:rsidR="00106B8C" w:rsidRPr="0055478D" w:rsidRDefault="00106B8C" w:rsidP="00106B8C">
      <w:pPr>
        <w:jc w:val="center"/>
      </w:pPr>
    </w:p>
    <w:p w:rsidR="00106B8C" w:rsidRPr="0055478D" w:rsidRDefault="00106B8C" w:rsidP="00106B8C">
      <w:pPr>
        <w:jc w:val="both"/>
      </w:pPr>
      <w:r w:rsidRPr="0055478D">
        <w:tab/>
        <w:t xml:space="preserve">Главное управление МЧС России по Республике Алтай объявляет конкурс </w:t>
      </w:r>
      <w:r w:rsidR="00334FA5">
        <w:t>для</w:t>
      </w:r>
      <w:r w:rsidR="009F58BC">
        <w:t xml:space="preserve"> замещени</w:t>
      </w:r>
      <w:r w:rsidR="00334FA5">
        <w:t>я</w:t>
      </w:r>
      <w:r w:rsidRPr="0055478D">
        <w:t xml:space="preserve"> вакантн</w:t>
      </w:r>
      <w:r w:rsidR="00AE114F">
        <w:t>ой</w:t>
      </w:r>
      <w:r w:rsidRPr="0055478D">
        <w:t xml:space="preserve"> должност</w:t>
      </w:r>
      <w:r w:rsidR="00AE114F">
        <w:t>и</w:t>
      </w:r>
      <w:r w:rsidRPr="0055478D">
        <w:t xml:space="preserve"> федеральной государственной гражданской службы Российской Федерации: </w:t>
      </w:r>
    </w:p>
    <w:p w:rsidR="00B71487" w:rsidRPr="00B71487" w:rsidRDefault="00AE114F" w:rsidP="00B71487">
      <w:pPr>
        <w:ind w:firstLine="709"/>
        <w:jc w:val="both"/>
      </w:pPr>
      <w:r>
        <w:rPr>
          <w:b/>
        </w:rPr>
        <w:t>1</w:t>
      </w:r>
      <w:r w:rsidR="00B71487" w:rsidRPr="00B71487">
        <w:rPr>
          <w:b/>
        </w:rPr>
        <w:t xml:space="preserve">.  </w:t>
      </w:r>
      <w:r w:rsidR="00E71982">
        <w:rPr>
          <w:b/>
        </w:rPr>
        <w:t xml:space="preserve">главный </w:t>
      </w:r>
      <w:r w:rsidR="00B71487" w:rsidRPr="00B71487">
        <w:rPr>
          <w:b/>
        </w:rPr>
        <w:t>специалист – эксперт  группы организации контрактной работы отдела материально-технического обеспечения;</w:t>
      </w:r>
    </w:p>
    <w:p w:rsidR="00177539" w:rsidRDefault="000231CF" w:rsidP="00B71487">
      <w:pPr>
        <w:ind w:firstLine="708"/>
        <w:jc w:val="both"/>
      </w:pPr>
      <w:r>
        <w:t>Область профессиональной  служебной деятельности государственного гражданского служащего</w:t>
      </w:r>
      <w:r w:rsidR="00177539">
        <w:t xml:space="preserve"> </w:t>
      </w:r>
      <w:r>
        <w:t xml:space="preserve">- </w:t>
      </w:r>
      <w:r w:rsidRPr="00177539">
        <w:rPr>
          <w:u w:val="single"/>
        </w:rPr>
        <w:t>регулирование экономики, деятельности хозяйствующих субъектов</w:t>
      </w:r>
      <w:r w:rsidR="00177539" w:rsidRPr="00177539">
        <w:rPr>
          <w:u w:val="single"/>
        </w:rPr>
        <w:t xml:space="preserve"> и предпринимательства.</w:t>
      </w:r>
    </w:p>
    <w:p w:rsidR="00177539" w:rsidRDefault="000231CF" w:rsidP="00B71487">
      <w:pPr>
        <w:ind w:firstLine="708"/>
        <w:jc w:val="both"/>
      </w:pPr>
      <w:r>
        <w:t xml:space="preserve">Вид профессиональной служебной деятельности гражданского служащего - </w:t>
      </w:r>
      <w:r w:rsidRPr="000231CF">
        <w:rPr>
          <w:u w:val="single"/>
        </w:rPr>
        <w:t>регулирование  контрактной системы</w:t>
      </w:r>
      <w:r>
        <w:t xml:space="preserve">. </w:t>
      </w:r>
    </w:p>
    <w:p w:rsidR="00177539" w:rsidRDefault="00B71487" w:rsidP="00B71487">
      <w:pPr>
        <w:ind w:firstLine="708"/>
        <w:jc w:val="both"/>
      </w:pPr>
      <w:r w:rsidRPr="00B71487">
        <w:t>Квалификационные требования: высшее образование</w:t>
      </w:r>
      <w:r w:rsidR="001E547A">
        <w:t xml:space="preserve"> и</w:t>
      </w:r>
      <w:r w:rsidR="00177539">
        <w:t>/или  дополнительной  профессиональное образование в сфере закупок</w:t>
      </w:r>
      <w:r w:rsidRPr="00B71487">
        <w:t xml:space="preserve">, </w:t>
      </w:r>
      <w:r w:rsidR="00177539">
        <w:t xml:space="preserve">рекомендуемые  специальности, направления подготовки: </w:t>
      </w:r>
      <w:r w:rsidR="001E547A">
        <w:t>«</w:t>
      </w:r>
      <w:r w:rsidR="00177539">
        <w:t>Государственное и муниципальное управление</w:t>
      </w:r>
      <w:r w:rsidR="001E547A">
        <w:t>»</w:t>
      </w:r>
      <w:r w:rsidR="00177539">
        <w:t xml:space="preserve">, </w:t>
      </w:r>
      <w:r w:rsidR="001E547A">
        <w:t>«</w:t>
      </w:r>
      <w:r w:rsidR="00177539">
        <w:t>Менеджмент</w:t>
      </w:r>
      <w:r w:rsidR="001E547A">
        <w:t>»</w:t>
      </w:r>
      <w:r w:rsidR="00177539">
        <w:t xml:space="preserve">, </w:t>
      </w:r>
      <w:r w:rsidR="001E547A">
        <w:t>«</w:t>
      </w:r>
      <w:r w:rsidR="00177539">
        <w:t>Экономика</w:t>
      </w:r>
      <w:r w:rsidR="001E547A">
        <w:t>»</w:t>
      </w:r>
      <w:r w:rsidR="00177539">
        <w:t xml:space="preserve">, </w:t>
      </w:r>
      <w:r w:rsidR="001E547A">
        <w:t>«</w:t>
      </w:r>
      <w:r w:rsidR="00177539">
        <w:t>Юриспруденция</w:t>
      </w:r>
      <w:r w:rsidR="001E547A">
        <w:t>»</w:t>
      </w:r>
      <w:r w:rsidR="00177539">
        <w:t xml:space="preserve">, </w:t>
      </w:r>
      <w:r w:rsidR="001E547A">
        <w:t>«</w:t>
      </w:r>
      <w:r w:rsidR="00177539">
        <w:t>Финансы и кредит</w:t>
      </w:r>
      <w:r w:rsidR="001E547A">
        <w:t>»</w:t>
      </w:r>
      <w:r w:rsidR="00177539">
        <w:t xml:space="preserve">, </w:t>
      </w:r>
      <w:r w:rsidR="001E547A">
        <w:t>«</w:t>
      </w:r>
      <w:r w:rsidR="00177539">
        <w:t>Бухгалтерский учет, анализ и аудит</w:t>
      </w:r>
      <w:r w:rsidR="001E547A">
        <w:t>»</w:t>
      </w:r>
      <w:r w:rsidR="00177539">
        <w:t xml:space="preserve"> и иные специальности и направления подготовки высшего образования в соответствии с Перечнем специальностей  и направлений подготовки высшего образования</w:t>
      </w:r>
      <w:r w:rsidRPr="00B71487">
        <w:t>,</w:t>
      </w:r>
      <w:r w:rsidR="00177539">
        <w:t xml:space="preserve"> для которых законодательством об образовании Российской Федерации установлено соответствие указанным специальностям и направлений подготовки</w:t>
      </w:r>
    </w:p>
    <w:p w:rsidR="00B71487" w:rsidRPr="00B71487" w:rsidRDefault="00177539" w:rsidP="00B71487">
      <w:pPr>
        <w:ind w:firstLine="708"/>
        <w:jc w:val="both"/>
      </w:pPr>
      <w:r>
        <w:t>Требований по стажу государственной гражданской службы или работы по специальности не</w:t>
      </w:r>
      <w:r w:rsidR="00B71487" w:rsidRPr="00B71487">
        <w:t xml:space="preserve"> предъявл</w:t>
      </w:r>
      <w:r>
        <w:t>яются</w:t>
      </w:r>
      <w:r w:rsidR="00B71487" w:rsidRPr="00B71487">
        <w:t>.</w:t>
      </w:r>
    </w:p>
    <w:p w:rsidR="00106B8C" w:rsidRPr="0055478D" w:rsidRDefault="00106B8C" w:rsidP="00106B8C">
      <w:pPr>
        <w:ind w:firstLine="708"/>
        <w:jc w:val="both"/>
      </w:pPr>
      <w:r>
        <w:t xml:space="preserve">Конкурс проводится  </w:t>
      </w:r>
      <w:r w:rsidR="00B71487">
        <w:t>в 14</w:t>
      </w:r>
      <w:r w:rsidR="00936CC6">
        <w:t xml:space="preserve">.00 </w:t>
      </w:r>
      <w:r w:rsidR="00E71982">
        <w:t>19</w:t>
      </w:r>
      <w:r w:rsidR="00AE114F">
        <w:t xml:space="preserve"> </w:t>
      </w:r>
      <w:r w:rsidR="00E71982">
        <w:t>марта</w:t>
      </w:r>
      <w:r>
        <w:t xml:space="preserve"> 20</w:t>
      </w:r>
      <w:r w:rsidR="00AE114F">
        <w:t>2</w:t>
      </w:r>
      <w:r w:rsidR="00E71982">
        <w:t>4</w:t>
      </w:r>
      <w:r w:rsidR="000231CF">
        <w:t xml:space="preserve"> </w:t>
      </w:r>
      <w:r w:rsidR="00AE114F">
        <w:t>года</w:t>
      </w:r>
    </w:p>
    <w:p w:rsidR="00106B8C" w:rsidRPr="0055478D" w:rsidRDefault="00106B8C" w:rsidP="00106B8C">
      <w:pPr>
        <w:ind w:firstLine="708"/>
        <w:jc w:val="both"/>
      </w:pPr>
      <w:r w:rsidRPr="0055478D">
        <w:t>Начало приема докум</w:t>
      </w:r>
      <w:r>
        <w:t xml:space="preserve">ентов </w:t>
      </w:r>
      <w:r w:rsidR="00B71487">
        <w:t>для участия в конкурсе с 14.00</w:t>
      </w:r>
      <w:r w:rsidR="00936CC6">
        <w:t xml:space="preserve"> </w:t>
      </w:r>
      <w:r w:rsidR="00B71487">
        <w:t>по 16.45 часов ежедневно с</w:t>
      </w:r>
      <w:r w:rsidR="00E71982">
        <w:t>о</w:t>
      </w:r>
      <w:r w:rsidR="00B71487">
        <w:t xml:space="preserve"> </w:t>
      </w:r>
      <w:r w:rsidR="00E71982">
        <w:t>2</w:t>
      </w:r>
      <w:r w:rsidR="00AE114F">
        <w:t xml:space="preserve"> по 2</w:t>
      </w:r>
      <w:r w:rsidR="00E71982">
        <w:t>2 февраля</w:t>
      </w:r>
      <w:r>
        <w:t xml:space="preserve"> 20</w:t>
      </w:r>
      <w:r w:rsidR="00B71487">
        <w:t>2</w:t>
      </w:r>
      <w:r w:rsidR="00E71982">
        <w:t>2</w:t>
      </w:r>
      <w:r w:rsidR="00B71487">
        <w:t>, выходной: суббота, воскресенье.</w:t>
      </w:r>
    </w:p>
    <w:p w:rsidR="00106B8C" w:rsidRPr="0055478D" w:rsidRDefault="00106B8C" w:rsidP="00106B8C">
      <w:pPr>
        <w:ind w:firstLine="708"/>
        <w:jc w:val="both"/>
      </w:pPr>
      <w:r>
        <w:t>Конкурсная комиссия находится по адресу: 649002</w:t>
      </w:r>
      <w:r w:rsidRPr="0055478D">
        <w:t xml:space="preserve"> Республика Алтай,   г. Горно-Алтайск, </w:t>
      </w:r>
      <w:proofErr w:type="spellStart"/>
      <w:r>
        <w:t>пр-кт</w:t>
      </w:r>
      <w:proofErr w:type="spellEnd"/>
      <w:r>
        <w:t xml:space="preserve"> Коммунистический 115/1,  отдел кадров, кабинет </w:t>
      </w:r>
      <w:r w:rsidR="00B71487">
        <w:t>2</w:t>
      </w:r>
      <w:r w:rsidRPr="0055478D">
        <w:t xml:space="preserve">, телефон (388-22) </w:t>
      </w:r>
      <w:r w:rsidR="00E71982">
        <w:t>20-262</w:t>
      </w:r>
      <w:r w:rsidR="00B71487">
        <w:t>.</w:t>
      </w:r>
      <w:r w:rsidRPr="0055478D">
        <w:t xml:space="preserve"> </w:t>
      </w:r>
    </w:p>
    <w:p w:rsidR="00106B8C" w:rsidRDefault="00106B8C" w:rsidP="00106B8C">
      <w:pPr>
        <w:ind w:firstLine="708"/>
        <w:jc w:val="both"/>
      </w:pPr>
      <w:r w:rsidRPr="0055478D">
        <w:t>Для участия в конкурсе гражданин (гражданский служащий) представляет следующие документы:</w:t>
      </w:r>
    </w:p>
    <w:p w:rsidR="00B71487" w:rsidRDefault="00E71982" w:rsidP="00E71982">
      <w:pPr>
        <w:tabs>
          <w:tab w:val="left" w:pos="1134"/>
        </w:tabs>
        <w:adjustRightInd w:val="0"/>
        <w:ind w:firstLine="567"/>
        <w:jc w:val="both"/>
      </w:pPr>
      <w:r>
        <w:t>1</w:t>
      </w:r>
      <w:r w:rsidR="00B71487">
        <w:t xml:space="preserve">) личное заявление установленной формы; </w:t>
      </w:r>
    </w:p>
    <w:p w:rsidR="00B71487" w:rsidRDefault="00B71487" w:rsidP="00E71982">
      <w:pPr>
        <w:ind w:firstLine="567"/>
        <w:jc w:val="both"/>
      </w:pPr>
      <w:r>
        <w:t xml:space="preserve">2) </w:t>
      </w:r>
      <w:r w:rsidR="00E71982">
        <w:t>з</w:t>
      </w:r>
      <w:r w:rsidR="00E71982" w:rsidRPr="00E71982">
        <w:t>аполненную и подписанную анкету по форме, утвержденной Правительством Росси</w:t>
      </w:r>
      <w:r w:rsidR="00E71982">
        <w:t>йской Федерации, с фотографией (</w:t>
      </w:r>
      <w:r>
        <w:t>распоряжение Правительств</w:t>
      </w:r>
      <w:r w:rsidR="00E71982">
        <w:t>а</w:t>
      </w:r>
      <w:r>
        <w:t xml:space="preserve"> Российской Федерации от 26.05.2005 № 667-р</w:t>
      </w:r>
      <w:r w:rsidR="00E71982">
        <w:t>)</w:t>
      </w:r>
      <w:r>
        <w:t>;</w:t>
      </w:r>
    </w:p>
    <w:p w:rsidR="00E71982" w:rsidRPr="00E71982" w:rsidRDefault="00B71487" w:rsidP="00E71982">
      <w:pPr>
        <w:ind w:firstLine="567"/>
        <w:jc w:val="both"/>
      </w:pPr>
      <w:r>
        <w:t xml:space="preserve">3) </w:t>
      </w:r>
      <w:r w:rsidR="00E71982" w:rsidRPr="00E71982">
        <w:t xml:space="preserve"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E71982" w:rsidRDefault="00B71487" w:rsidP="00E71982">
      <w:pPr>
        <w:ind w:firstLine="567"/>
        <w:jc w:val="both"/>
      </w:pPr>
      <w:r>
        <w:t xml:space="preserve">4) </w:t>
      </w:r>
      <w:r w:rsidR="00E71982" w:rsidRPr="00E71982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E71982">
        <w:t>;</w:t>
      </w:r>
      <w:r w:rsidR="00E71982" w:rsidRPr="00E71982">
        <w:t xml:space="preserve"> </w:t>
      </w:r>
    </w:p>
    <w:p w:rsidR="00E71982" w:rsidRPr="00E71982" w:rsidRDefault="00E71982" w:rsidP="00E71982">
      <w:pPr>
        <w:ind w:firstLine="567"/>
        <w:jc w:val="both"/>
      </w:pPr>
      <w:r>
        <w:t xml:space="preserve">5) </w:t>
      </w:r>
      <w:r w:rsidRPr="00E71982">
        <w:t xml:space="preserve">документ об отсутствии у гражданина заболевания, препятствующего поступлению на гражданскую службу или ее прохождению </w:t>
      </w:r>
      <w:r>
        <w:t>(учетная форма №001-ГС/у)</w:t>
      </w:r>
      <w:r w:rsidRPr="00E71982">
        <w:t xml:space="preserve">; </w:t>
      </w:r>
    </w:p>
    <w:p w:rsidR="00B71487" w:rsidRDefault="00E71982" w:rsidP="00E71982">
      <w:pPr>
        <w:tabs>
          <w:tab w:val="left" w:pos="1134"/>
        </w:tabs>
        <w:adjustRightInd w:val="0"/>
        <w:ind w:firstLine="567"/>
        <w:jc w:val="both"/>
      </w:pPr>
      <w:r>
        <w:t>6</w:t>
      </w:r>
      <w:r w:rsidR="00B71487">
        <w:t>) копия паспорта (оригинал предъявляется по прибытии на конкурс);</w:t>
      </w:r>
    </w:p>
    <w:p w:rsidR="00B71487" w:rsidRDefault="00E71982" w:rsidP="00E71982">
      <w:pPr>
        <w:tabs>
          <w:tab w:val="left" w:pos="1134"/>
        </w:tabs>
        <w:adjustRightInd w:val="0"/>
        <w:ind w:firstLine="567"/>
        <w:jc w:val="both"/>
      </w:pPr>
      <w:r>
        <w:t>7</w:t>
      </w:r>
      <w:r w:rsidR="00B71487">
        <w:t>) копия военного билета (при его наличии);</w:t>
      </w:r>
    </w:p>
    <w:p w:rsidR="00B71487" w:rsidRDefault="00B71487" w:rsidP="00E71982">
      <w:pPr>
        <w:tabs>
          <w:tab w:val="left" w:pos="1134"/>
        </w:tabs>
        <w:adjustRightInd w:val="0"/>
        <w:ind w:firstLine="567"/>
        <w:jc w:val="both"/>
      </w:pPr>
      <w:r>
        <w:t>8) копия свидетельства о государственной регистрации актов гражданского состояния;</w:t>
      </w:r>
    </w:p>
    <w:p w:rsidR="00B71487" w:rsidRDefault="00B71487" w:rsidP="00E71982">
      <w:pPr>
        <w:tabs>
          <w:tab w:val="left" w:pos="1134"/>
        </w:tabs>
        <w:adjustRightInd w:val="0"/>
        <w:ind w:firstLine="567"/>
        <w:jc w:val="both"/>
      </w:pPr>
      <w:r>
        <w:t>9) копия свидетельства о рождении детей;</w:t>
      </w:r>
    </w:p>
    <w:p w:rsidR="00B71487" w:rsidRDefault="00B71487" w:rsidP="00E71982">
      <w:pPr>
        <w:tabs>
          <w:tab w:val="left" w:pos="1134"/>
        </w:tabs>
        <w:adjustRightInd w:val="0"/>
        <w:ind w:firstLine="567"/>
        <w:jc w:val="both"/>
      </w:pPr>
      <w:r>
        <w:t>10) согласие на обработку персональных данных по установленной форме;</w:t>
      </w:r>
    </w:p>
    <w:p w:rsidR="00B71487" w:rsidRDefault="00B71487" w:rsidP="00E71982">
      <w:pPr>
        <w:tabs>
          <w:tab w:val="left" w:pos="1134"/>
        </w:tabs>
        <w:adjustRightInd w:val="0"/>
        <w:ind w:firstLine="567"/>
        <w:jc w:val="both"/>
      </w:pPr>
      <w:r>
        <w:t xml:space="preserve">11) заполненная форма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служащим, гражданином Российской Федерации, претендующим на замещение должности государственной гражданской службы размещались общедоступная информация, а </w:t>
      </w:r>
      <w:r>
        <w:lastRenderedPageBreak/>
        <w:t>также данные, позволяющие его идентифицировать (утверждена распоряжением Правительства Российской Федерации  от 28 декабря 2016 года № 2867-р);</w:t>
      </w:r>
    </w:p>
    <w:p w:rsidR="00B71487" w:rsidRDefault="00E71982" w:rsidP="00E71982">
      <w:pPr>
        <w:tabs>
          <w:tab w:val="left" w:pos="1134"/>
        </w:tabs>
        <w:adjustRightInd w:val="0"/>
        <w:ind w:firstLine="567"/>
        <w:jc w:val="both"/>
      </w:pPr>
      <w:r>
        <w:t>12</w:t>
      </w:r>
      <w:r w:rsidR="00B71487">
        <w:t>) копия ИНН;</w:t>
      </w:r>
    </w:p>
    <w:p w:rsidR="00B71487" w:rsidRDefault="00E71982" w:rsidP="00E71982">
      <w:pPr>
        <w:tabs>
          <w:tab w:val="left" w:pos="1134"/>
        </w:tabs>
        <w:adjustRightInd w:val="0"/>
        <w:ind w:firstLine="567"/>
        <w:jc w:val="both"/>
      </w:pPr>
      <w:r>
        <w:t>13</w:t>
      </w:r>
      <w:r w:rsidR="00104A16">
        <w:t>) копия СНИЛС.</w:t>
      </w:r>
    </w:p>
    <w:p w:rsidR="001E547A" w:rsidRDefault="001E547A" w:rsidP="00E71982">
      <w:pPr>
        <w:tabs>
          <w:tab w:val="left" w:pos="1134"/>
        </w:tabs>
        <w:adjustRightInd w:val="0"/>
        <w:ind w:firstLine="567"/>
        <w:jc w:val="both"/>
      </w:pPr>
      <w:r>
        <w:t>14) справка о наличии(отсутствии) судимости.</w:t>
      </w:r>
    </w:p>
    <w:p w:rsidR="00B71487" w:rsidRDefault="00B71487" w:rsidP="00B71487">
      <w:pPr>
        <w:tabs>
          <w:tab w:val="left" w:pos="709"/>
        </w:tabs>
        <w:adjustRightInd w:val="0"/>
        <w:jc w:val="both"/>
      </w:pPr>
      <w:r>
        <w:tab/>
        <w:t>Государственный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B71487" w:rsidRPr="0055478D" w:rsidRDefault="00B71487" w:rsidP="00B71487">
      <w:pPr>
        <w:ind w:firstLine="708"/>
        <w:jc w:val="both"/>
      </w:pPr>
      <w:r>
        <w:t>Государственный 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распоряжением Правительством Российской Федерации от 26.05.2005 № 667-р, с фотографией.</w:t>
      </w:r>
    </w:p>
    <w:p w:rsidR="00106B8C" w:rsidRPr="0055478D" w:rsidRDefault="00106B8C" w:rsidP="00106B8C">
      <w:pPr>
        <w:ind w:firstLine="708"/>
        <w:jc w:val="both"/>
      </w:pPr>
      <w:r w:rsidRPr="0055478D">
        <w:t>Подведение итогов конкурса состоится не позднее следующего дня после о</w:t>
      </w:r>
      <w:r>
        <w:t>ко</w:t>
      </w:r>
      <w:r w:rsidRPr="0055478D">
        <w:t>нчания конкурса.</w:t>
      </w:r>
    </w:p>
    <w:p w:rsidR="00106B8C" w:rsidRPr="0055478D" w:rsidRDefault="00106B8C" w:rsidP="00106B8C">
      <w:pPr>
        <w:ind w:firstLine="708"/>
        <w:jc w:val="both"/>
      </w:pPr>
      <w:r w:rsidRPr="0055478D">
        <w:t xml:space="preserve">Конкурс заключается в оценке профессионального уровня кандидатов </w:t>
      </w:r>
      <w:r w:rsidR="00B71487">
        <w:t>для замещения вакантной должности</w:t>
      </w:r>
      <w:r w:rsidRPr="0055478D">
        <w:t>, их соответствия установленным квалификационным требованиям к должности гражданской службы.</w:t>
      </w:r>
    </w:p>
    <w:p w:rsidR="00106B8C" w:rsidRPr="0055478D" w:rsidRDefault="00106B8C" w:rsidP="00106B8C">
      <w:pPr>
        <w:ind w:firstLine="720"/>
        <w:jc w:val="both"/>
      </w:pPr>
      <w:r w:rsidRPr="0055478D">
        <w:t>При проведении конкурса конкурсная комиссия оценивает кандидатов 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</w:t>
      </w:r>
      <w:r w:rsidR="00E71982">
        <w:t xml:space="preserve">тных качеств, </w:t>
      </w:r>
      <w:r w:rsidRPr="0055478D">
        <w:t>включая индивидуальное собеседование</w:t>
      </w:r>
      <w:r w:rsidR="00E71982">
        <w:t>,</w:t>
      </w:r>
      <w:r w:rsidRPr="0055478D">
        <w:t xml:space="preserve"> тестирование по вопросам, связанным с выполнением должностных обязанностей по должности гражданской службы, на которую претендуют кандидаты. </w:t>
      </w:r>
    </w:p>
    <w:p w:rsidR="00106B8C" w:rsidRPr="0055478D" w:rsidRDefault="00106B8C" w:rsidP="00106B8C">
      <w:pPr>
        <w:ind w:firstLine="720"/>
        <w:jc w:val="both"/>
      </w:pPr>
      <w:r w:rsidRPr="0055478D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присутствующим на заседании.</w:t>
      </w:r>
    </w:p>
    <w:p w:rsidR="00106B8C" w:rsidRPr="0055478D" w:rsidRDefault="00106B8C" w:rsidP="00106B8C">
      <w:pPr>
        <w:ind w:firstLine="720"/>
        <w:jc w:val="both"/>
      </w:pPr>
      <w:r w:rsidRPr="0055478D">
        <w:t>Кандидатам, участвовавшим в конкурсе, сообщается о результатах конкурса в п</w:t>
      </w:r>
      <w:r>
        <w:t>исьменной форме в течение семи дней</w:t>
      </w:r>
      <w:r w:rsidRPr="0055478D">
        <w:t xml:space="preserve"> со дня его завершения.</w:t>
      </w:r>
    </w:p>
    <w:p w:rsidR="00106B8C" w:rsidRPr="0055478D" w:rsidRDefault="00106B8C" w:rsidP="00106B8C">
      <w:pPr>
        <w:ind w:firstLine="708"/>
      </w:pPr>
    </w:p>
    <w:p w:rsidR="00D92F30" w:rsidRDefault="00D92F30"/>
    <w:sectPr w:rsidR="00D92F30" w:rsidSect="00104A16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C"/>
    <w:rsid w:val="000231CF"/>
    <w:rsid w:val="00104A16"/>
    <w:rsid w:val="00106B8C"/>
    <w:rsid w:val="00177539"/>
    <w:rsid w:val="001E547A"/>
    <w:rsid w:val="001E5D6A"/>
    <w:rsid w:val="002A4D6E"/>
    <w:rsid w:val="002D14B2"/>
    <w:rsid w:val="002F434D"/>
    <w:rsid w:val="003346A2"/>
    <w:rsid w:val="00334FA5"/>
    <w:rsid w:val="00750B1C"/>
    <w:rsid w:val="00936CC6"/>
    <w:rsid w:val="009F58BC"/>
    <w:rsid w:val="00AE114F"/>
    <w:rsid w:val="00B71487"/>
    <w:rsid w:val="00B82F02"/>
    <w:rsid w:val="00CD2D6E"/>
    <w:rsid w:val="00D92F30"/>
    <w:rsid w:val="00E019E8"/>
    <w:rsid w:val="00E71982"/>
    <w:rsid w:val="00E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F58B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F58B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F58B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F58B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kadry-4</dc:creator>
  <cp:lastModifiedBy>Дегтярева Н.П.</cp:lastModifiedBy>
  <cp:revision>5</cp:revision>
  <cp:lastPrinted>2020-07-08T02:14:00Z</cp:lastPrinted>
  <dcterms:created xsi:type="dcterms:W3CDTF">2021-08-23T04:08:00Z</dcterms:created>
  <dcterms:modified xsi:type="dcterms:W3CDTF">2024-01-29T09:40:00Z</dcterms:modified>
</cp:coreProperties>
</file>