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009" w:rsidRPr="00D46213" w:rsidRDefault="000D6009" w:rsidP="008A27CC">
      <w:pPr>
        <w:jc w:val="center"/>
        <w:rPr>
          <w:b/>
          <w:sz w:val="28"/>
          <w:szCs w:val="28"/>
        </w:rPr>
      </w:pPr>
      <w:r w:rsidRPr="00D46213">
        <w:rPr>
          <w:b/>
          <w:sz w:val="28"/>
          <w:szCs w:val="28"/>
        </w:rPr>
        <w:t>ПРАВИТЕЛЬСТВО РЕСПУБЛИКИ АЛТАЙ</w:t>
      </w:r>
    </w:p>
    <w:p w:rsidR="000D6009" w:rsidRPr="00D46213" w:rsidRDefault="000D6009" w:rsidP="008A27CC">
      <w:pPr>
        <w:jc w:val="center"/>
        <w:rPr>
          <w:b/>
          <w:sz w:val="28"/>
          <w:szCs w:val="28"/>
        </w:rPr>
      </w:pPr>
    </w:p>
    <w:p w:rsidR="000D6009" w:rsidRPr="00D46213" w:rsidRDefault="000D6009" w:rsidP="008A27CC">
      <w:pPr>
        <w:jc w:val="center"/>
        <w:rPr>
          <w:sz w:val="28"/>
          <w:szCs w:val="28"/>
        </w:rPr>
      </w:pPr>
      <w:r w:rsidRPr="00D46213">
        <w:rPr>
          <w:b/>
          <w:sz w:val="28"/>
          <w:szCs w:val="28"/>
        </w:rPr>
        <w:t>ПОСТАНОВЛЕНИЕ</w:t>
      </w:r>
    </w:p>
    <w:p w:rsidR="000D6009" w:rsidRPr="00D46213" w:rsidRDefault="000D6009" w:rsidP="008A27CC">
      <w:pPr>
        <w:jc w:val="center"/>
        <w:rPr>
          <w:sz w:val="28"/>
          <w:szCs w:val="28"/>
        </w:rPr>
      </w:pPr>
    </w:p>
    <w:p w:rsidR="000D6009" w:rsidRPr="00D46213" w:rsidRDefault="000D6009" w:rsidP="008A27CC">
      <w:pPr>
        <w:jc w:val="center"/>
        <w:rPr>
          <w:sz w:val="28"/>
          <w:szCs w:val="28"/>
        </w:rPr>
      </w:pPr>
    </w:p>
    <w:p w:rsidR="000D6009" w:rsidRPr="00D46213" w:rsidRDefault="00E22C3A" w:rsidP="008A27CC">
      <w:pPr>
        <w:jc w:val="center"/>
        <w:rPr>
          <w:sz w:val="28"/>
          <w:szCs w:val="28"/>
        </w:rPr>
      </w:pPr>
      <w:r>
        <w:rPr>
          <w:sz w:val="28"/>
          <w:szCs w:val="28"/>
        </w:rPr>
        <w:t>от «___» __________2025</w:t>
      </w:r>
      <w:r w:rsidR="00430E17" w:rsidRPr="00D46213">
        <w:rPr>
          <w:sz w:val="28"/>
          <w:szCs w:val="28"/>
        </w:rPr>
        <w:t xml:space="preserve"> г.</w:t>
      </w:r>
      <w:r w:rsidR="000D6009" w:rsidRPr="00D46213">
        <w:rPr>
          <w:sz w:val="28"/>
          <w:szCs w:val="28"/>
        </w:rPr>
        <w:t xml:space="preserve"> №_____</w:t>
      </w:r>
    </w:p>
    <w:p w:rsidR="000D6009" w:rsidRPr="00D46213" w:rsidRDefault="000D6009" w:rsidP="008A27CC">
      <w:pPr>
        <w:jc w:val="both"/>
        <w:rPr>
          <w:sz w:val="28"/>
          <w:szCs w:val="28"/>
        </w:rPr>
      </w:pPr>
    </w:p>
    <w:p w:rsidR="000D6009" w:rsidRPr="00D46213" w:rsidRDefault="000D6009" w:rsidP="008A27CC">
      <w:pPr>
        <w:jc w:val="center"/>
        <w:rPr>
          <w:sz w:val="28"/>
          <w:szCs w:val="28"/>
        </w:rPr>
      </w:pPr>
    </w:p>
    <w:p w:rsidR="000D6009" w:rsidRPr="00D46213" w:rsidRDefault="000D6009" w:rsidP="008A27CC">
      <w:pPr>
        <w:jc w:val="center"/>
        <w:rPr>
          <w:sz w:val="28"/>
          <w:szCs w:val="28"/>
        </w:rPr>
      </w:pPr>
      <w:r w:rsidRPr="00D46213">
        <w:rPr>
          <w:sz w:val="28"/>
          <w:szCs w:val="28"/>
        </w:rPr>
        <w:t>г. Горно-Алтайск</w:t>
      </w:r>
    </w:p>
    <w:p w:rsidR="00A37031" w:rsidRPr="00D46213" w:rsidRDefault="00A37031" w:rsidP="008A27CC">
      <w:pPr>
        <w:pStyle w:val="Style5"/>
        <w:widowControl/>
        <w:tabs>
          <w:tab w:val="left" w:pos="851"/>
        </w:tabs>
        <w:ind w:firstLine="720"/>
        <w:jc w:val="center"/>
        <w:rPr>
          <w:sz w:val="28"/>
          <w:szCs w:val="28"/>
        </w:rPr>
      </w:pPr>
    </w:p>
    <w:p w:rsidR="001F4096" w:rsidRPr="00D46213" w:rsidRDefault="001F4096" w:rsidP="008A27CC">
      <w:pPr>
        <w:pStyle w:val="ConsPlusNormal"/>
        <w:widowControl/>
        <w:ind w:left="-567" w:firstLine="0"/>
        <w:jc w:val="center"/>
        <w:rPr>
          <w:rFonts w:ascii="Times New Roman" w:hAnsi="Times New Roman" w:cs="Times New Roman"/>
          <w:sz w:val="28"/>
          <w:szCs w:val="28"/>
        </w:rPr>
      </w:pPr>
    </w:p>
    <w:p w:rsidR="004317BA" w:rsidRPr="00D46213" w:rsidRDefault="00763FB5" w:rsidP="00EA5EDD">
      <w:pPr>
        <w:autoSpaceDE w:val="0"/>
        <w:autoSpaceDN w:val="0"/>
        <w:adjustRightInd w:val="0"/>
        <w:jc w:val="center"/>
        <w:rPr>
          <w:b/>
          <w:bCs/>
          <w:sz w:val="28"/>
          <w:szCs w:val="28"/>
        </w:rPr>
      </w:pPr>
      <w:r w:rsidRPr="00D46213">
        <w:rPr>
          <w:b/>
          <w:bCs/>
          <w:sz w:val="28"/>
          <w:szCs w:val="28"/>
        </w:rPr>
        <w:t>О внесении изменений</w:t>
      </w:r>
      <w:r w:rsidR="003639B7">
        <w:rPr>
          <w:b/>
          <w:bCs/>
          <w:sz w:val="28"/>
          <w:szCs w:val="28"/>
        </w:rPr>
        <w:t xml:space="preserve"> в </w:t>
      </w:r>
      <w:r w:rsidR="00EE4B8C" w:rsidRPr="00EE4B8C">
        <w:rPr>
          <w:b/>
          <w:bCs/>
          <w:sz w:val="28"/>
          <w:szCs w:val="28"/>
        </w:rPr>
        <w:t xml:space="preserve">Перечень сил и средств постоянной </w:t>
      </w:r>
      <w:proofErr w:type="gramStart"/>
      <w:r w:rsidR="00EE4B8C" w:rsidRPr="00EE4B8C">
        <w:rPr>
          <w:b/>
          <w:bCs/>
          <w:sz w:val="28"/>
          <w:szCs w:val="28"/>
        </w:rPr>
        <w:t>готовности регионального уровня территориальной подсистемы единой государственной системы предупреждения</w:t>
      </w:r>
      <w:proofErr w:type="gramEnd"/>
      <w:r w:rsidR="00EE4B8C" w:rsidRPr="00EE4B8C">
        <w:rPr>
          <w:b/>
          <w:bCs/>
          <w:sz w:val="28"/>
          <w:szCs w:val="28"/>
        </w:rPr>
        <w:t xml:space="preserve"> и ликвидации последствий чрезвычайных ситуаций Республики Алтай</w:t>
      </w:r>
    </w:p>
    <w:p w:rsidR="004317BA" w:rsidRDefault="004317BA" w:rsidP="008A27CC">
      <w:pPr>
        <w:autoSpaceDE w:val="0"/>
        <w:autoSpaceDN w:val="0"/>
        <w:adjustRightInd w:val="0"/>
        <w:ind w:firstLine="709"/>
        <w:jc w:val="center"/>
        <w:rPr>
          <w:b/>
          <w:bCs/>
          <w:sz w:val="28"/>
          <w:szCs w:val="28"/>
        </w:rPr>
      </w:pPr>
    </w:p>
    <w:p w:rsidR="00EA5EDD" w:rsidRPr="00D46213" w:rsidRDefault="00EA5EDD" w:rsidP="008A27CC">
      <w:pPr>
        <w:autoSpaceDE w:val="0"/>
        <w:autoSpaceDN w:val="0"/>
        <w:adjustRightInd w:val="0"/>
        <w:ind w:firstLine="709"/>
        <w:jc w:val="center"/>
        <w:rPr>
          <w:b/>
          <w:bCs/>
          <w:sz w:val="28"/>
          <w:szCs w:val="28"/>
        </w:rPr>
      </w:pPr>
    </w:p>
    <w:p w:rsidR="0074688A" w:rsidRPr="005F7B42" w:rsidRDefault="0074688A" w:rsidP="008A27CC">
      <w:pPr>
        <w:ind w:firstLine="709"/>
        <w:jc w:val="both"/>
        <w:rPr>
          <w:sz w:val="28"/>
          <w:szCs w:val="28"/>
        </w:rPr>
      </w:pPr>
      <w:r w:rsidRPr="005F7B42">
        <w:rPr>
          <w:bCs/>
          <w:sz w:val="28"/>
          <w:szCs w:val="28"/>
        </w:rPr>
        <w:t>Правительство Республики Алтай</w:t>
      </w:r>
      <w:r w:rsidR="00670D95" w:rsidRPr="005F7B42">
        <w:rPr>
          <w:sz w:val="28"/>
          <w:szCs w:val="28"/>
        </w:rPr>
        <w:t xml:space="preserve"> </w:t>
      </w:r>
      <w:r w:rsidRPr="005F7B42">
        <w:rPr>
          <w:sz w:val="28"/>
          <w:szCs w:val="28"/>
        </w:rPr>
        <w:t>постановляет:</w:t>
      </w:r>
    </w:p>
    <w:p w:rsidR="0074688A" w:rsidRPr="005F7B42" w:rsidRDefault="0074688A" w:rsidP="008A27CC">
      <w:pPr>
        <w:ind w:firstLine="709"/>
        <w:jc w:val="both"/>
        <w:rPr>
          <w:sz w:val="28"/>
          <w:szCs w:val="28"/>
        </w:rPr>
      </w:pPr>
    </w:p>
    <w:p w:rsidR="0085191E" w:rsidRPr="00F235A5" w:rsidRDefault="00007D7D" w:rsidP="00EA5EDD">
      <w:pPr>
        <w:ind w:firstLine="709"/>
        <w:jc w:val="both"/>
        <w:rPr>
          <w:bCs/>
          <w:sz w:val="28"/>
          <w:szCs w:val="28"/>
        </w:rPr>
      </w:pPr>
      <w:proofErr w:type="gramStart"/>
      <w:r w:rsidRPr="005F7B42">
        <w:rPr>
          <w:sz w:val="28"/>
          <w:szCs w:val="28"/>
        </w:rPr>
        <w:t xml:space="preserve">Внести в </w:t>
      </w:r>
      <w:r w:rsidR="00F235A5" w:rsidRPr="00F235A5">
        <w:rPr>
          <w:bCs/>
          <w:sz w:val="28"/>
          <w:szCs w:val="28"/>
        </w:rPr>
        <w:t>Перечень сил и средств постоянной готовности регионального уровня территориальной подсистемы единой государственной системы предупреждения и ликвидации последствий чрезвычайных ситуаций Республики Алтай</w:t>
      </w:r>
      <w:r w:rsidR="00E63C80">
        <w:rPr>
          <w:bCs/>
          <w:sz w:val="28"/>
          <w:szCs w:val="28"/>
        </w:rPr>
        <w:t>,</w:t>
      </w:r>
      <w:r w:rsidR="00C532BD">
        <w:rPr>
          <w:bCs/>
          <w:sz w:val="28"/>
          <w:szCs w:val="28"/>
        </w:rPr>
        <w:t xml:space="preserve"> утвержденный</w:t>
      </w:r>
      <w:r w:rsidR="00F235A5">
        <w:rPr>
          <w:sz w:val="28"/>
          <w:szCs w:val="28"/>
        </w:rPr>
        <w:t xml:space="preserve"> </w:t>
      </w:r>
      <w:r w:rsidR="0085191E" w:rsidRPr="005F7B42">
        <w:rPr>
          <w:sz w:val="28"/>
          <w:szCs w:val="28"/>
        </w:rPr>
        <w:t>постановление</w:t>
      </w:r>
      <w:r w:rsidR="00C532BD">
        <w:rPr>
          <w:sz w:val="28"/>
          <w:szCs w:val="28"/>
        </w:rPr>
        <w:t>м</w:t>
      </w:r>
      <w:r w:rsidR="0085191E" w:rsidRPr="005F7B42">
        <w:rPr>
          <w:sz w:val="28"/>
          <w:szCs w:val="28"/>
        </w:rPr>
        <w:t xml:space="preserve"> Прав</w:t>
      </w:r>
      <w:r w:rsidR="00EE4B8C">
        <w:rPr>
          <w:sz w:val="28"/>
          <w:szCs w:val="28"/>
        </w:rPr>
        <w:t>ительства Республики Алтай от 31 мая 2023</w:t>
      </w:r>
      <w:r w:rsidR="00C532BD">
        <w:rPr>
          <w:sz w:val="28"/>
          <w:szCs w:val="28"/>
        </w:rPr>
        <w:t xml:space="preserve"> г. № 223</w:t>
      </w:r>
      <w:r w:rsidR="0085191E" w:rsidRPr="005F7B42">
        <w:rPr>
          <w:sz w:val="28"/>
          <w:szCs w:val="28"/>
        </w:rPr>
        <w:t xml:space="preserve"> (Сборник законод</w:t>
      </w:r>
      <w:r w:rsidR="00B134A5">
        <w:rPr>
          <w:sz w:val="28"/>
          <w:szCs w:val="28"/>
        </w:rPr>
        <w:t>ательства Республики Алтай, 2023, № 208(214</w:t>
      </w:r>
      <w:r w:rsidR="00FB3541">
        <w:rPr>
          <w:sz w:val="28"/>
          <w:szCs w:val="28"/>
        </w:rPr>
        <w:t xml:space="preserve">), </w:t>
      </w:r>
      <w:r w:rsidR="0085191E" w:rsidRPr="005F7B42">
        <w:rPr>
          <w:sz w:val="28"/>
          <w:szCs w:val="28"/>
        </w:rPr>
        <w:t>следующие изменения:</w:t>
      </w:r>
      <w:proofErr w:type="gramEnd"/>
    </w:p>
    <w:p w:rsidR="00B24482" w:rsidRDefault="008655C8" w:rsidP="00EA5EDD">
      <w:pPr>
        <w:ind w:firstLine="709"/>
        <w:jc w:val="both"/>
        <w:rPr>
          <w:sz w:val="28"/>
          <w:szCs w:val="28"/>
        </w:rPr>
      </w:pPr>
      <w:r w:rsidRPr="005F7B42">
        <w:rPr>
          <w:sz w:val="28"/>
          <w:szCs w:val="28"/>
        </w:rPr>
        <w:t xml:space="preserve">1) </w:t>
      </w:r>
      <w:r w:rsidR="00B24482">
        <w:rPr>
          <w:sz w:val="28"/>
          <w:szCs w:val="28"/>
        </w:rPr>
        <w:t>слова «Министерство регионального развития Республик</w:t>
      </w:r>
      <w:bookmarkStart w:id="0" w:name="_GoBack"/>
      <w:bookmarkEnd w:id="0"/>
      <w:r w:rsidR="00B24482">
        <w:rPr>
          <w:sz w:val="28"/>
          <w:szCs w:val="28"/>
        </w:rPr>
        <w:t>и Алтай» заменить словами</w:t>
      </w:r>
      <w:r w:rsidR="00B24482" w:rsidRPr="00B24482">
        <w:t xml:space="preserve"> </w:t>
      </w:r>
      <w:r w:rsidR="00B24482">
        <w:t>«</w:t>
      </w:r>
      <w:r w:rsidR="00B24482" w:rsidRPr="00B24482">
        <w:rPr>
          <w:sz w:val="28"/>
          <w:szCs w:val="28"/>
        </w:rPr>
        <w:t>Министерство транспорта и дорожного хозяйства Республики Алтай</w:t>
      </w:r>
      <w:r w:rsidR="00B24482">
        <w:rPr>
          <w:sz w:val="28"/>
          <w:szCs w:val="28"/>
        </w:rPr>
        <w:t>»;</w:t>
      </w:r>
    </w:p>
    <w:p w:rsidR="00B24482" w:rsidRPr="00B24482" w:rsidRDefault="001A5DE2" w:rsidP="00EA5EDD">
      <w:pPr>
        <w:ind w:firstLine="709"/>
        <w:jc w:val="both"/>
        <w:rPr>
          <w:sz w:val="28"/>
          <w:szCs w:val="28"/>
        </w:rPr>
      </w:pPr>
      <w:r>
        <w:rPr>
          <w:sz w:val="28"/>
          <w:szCs w:val="28"/>
        </w:rPr>
        <w:t xml:space="preserve">2) слова «Комитет ветеринарии с </w:t>
      </w:r>
      <w:proofErr w:type="spellStart"/>
      <w:r>
        <w:rPr>
          <w:sz w:val="28"/>
          <w:szCs w:val="28"/>
        </w:rPr>
        <w:t>Госветинспекцией</w:t>
      </w:r>
      <w:proofErr w:type="spellEnd"/>
      <w:r>
        <w:rPr>
          <w:sz w:val="28"/>
          <w:szCs w:val="28"/>
        </w:rPr>
        <w:t>» исключить.</w:t>
      </w:r>
    </w:p>
    <w:p w:rsidR="000F2EFB" w:rsidRPr="00B24482" w:rsidRDefault="000F2EFB" w:rsidP="00B24482">
      <w:pPr>
        <w:ind w:firstLine="709"/>
        <w:jc w:val="both"/>
        <w:rPr>
          <w:sz w:val="28"/>
          <w:szCs w:val="28"/>
        </w:rPr>
      </w:pPr>
    </w:p>
    <w:p w:rsidR="005F7B42" w:rsidRDefault="000F2EFB" w:rsidP="00A75C35">
      <w:pPr>
        <w:ind w:firstLine="709"/>
        <w:jc w:val="both"/>
        <w:rPr>
          <w:sz w:val="28"/>
          <w:szCs w:val="28"/>
        </w:rPr>
      </w:pPr>
      <w:r w:rsidRPr="005F7B42">
        <w:rPr>
          <w:sz w:val="28"/>
          <w:szCs w:val="28"/>
        </w:rPr>
        <w:t xml:space="preserve">                                                                 </w:t>
      </w:r>
      <w:r w:rsidR="00A75C35">
        <w:rPr>
          <w:sz w:val="28"/>
          <w:szCs w:val="28"/>
        </w:rPr>
        <w:t xml:space="preserve">                             </w:t>
      </w:r>
    </w:p>
    <w:p w:rsidR="005E7916" w:rsidRPr="005F7B42" w:rsidRDefault="005F7B42" w:rsidP="00FB3541">
      <w:pPr>
        <w:ind w:firstLine="709"/>
        <w:jc w:val="both"/>
        <w:rPr>
          <w:sz w:val="28"/>
          <w:szCs w:val="28"/>
        </w:rPr>
      </w:pPr>
      <w:r>
        <w:rPr>
          <w:sz w:val="28"/>
          <w:szCs w:val="28"/>
        </w:rPr>
        <w:t xml:space="preserve">                                                                                              </w:t>
      </w:r>
    </w:p>
    <w:p w:rsidR="001F4096" w:rsidRPr="005F7B42" w:rsidRDefault="008A27CC" w:rsidP="008A27CC">
      <w:pPr>
        <w:rPr>
          <w:sz w:val="28"/>
          <w:szCs w:val="28"/>
        </w:rPr>
      </w:pPr>
      <w:r w:rsidRPr="005F7B42">
        <w:rPr>
          <w:sz w:val="28"/>
          <w:szCs w:val="28"/>
        </w:rPr>
        <w:t xml:space="preserve">      Глава</w:t>
      </w:r>
      <w:r w:rsidR="001F4096" w:rsidRPr="005F7B42">
        <w:rPr>
          <w:sz w:val="28"/>
          <w:szCs w:val="28"/>
        </w:rPr>
        <w:t xml:space="preserve"> Республики Алтай,</w:t>
      </w:r>
    </w:p>
    <w:p w:rsidR="001F4096" w:rsidRPr="005F7B42" w:rsidRDefault="001F4096" w:rsidP="008A27CC">
      <w:pPr>
        <w:rPr>
          <w:sz w:val="28"/>
          <w:szCs w:val="28"/>
        </w:rPr>
      </w:pPr>
      <w:r w:rsidRPr="005F7B42">
        <w:rPr>
          <w:sz w:val="28"/>
          <w:szCs w:val="28"/>
        </w:rPr>
        <w:t xml:space="preserve">  Председател</w:t>
      </w:r>
      <w:r w:rsidR="00C25989" w:rsidRPr="005F7B42">
        <w:rPr>
          <w:sz w:val="28"/>
          <w:szCs w:val="28"/>
        </w:rPr>
        <w:t>ь</w:t>
      </w:r>
      <w:r w:rsidRPr="005F7B42">
        <w:rPr>
          <w:sz w:val="28"/>
          <w:szCs w:val="28"/>
        </w:rPr>
        <w:t xml:space="preserve"> Правительства </w:t>
      </w:r>
    </w:p>
    <w:p w:rsidR="005F7B42" w:rsidRDefault="001F4096" w:rsidP="00277D39">
      <w:pPr>
        <w:rPr>
          <w:sz w:val="28"/>
          <w:szCs w:val="28"/>
        </w:rPr>
      </w:pPr>
      <w:r w:rsidRPr="005F7B42">
        <w:rPr>
          <w:sz w:val="28"/>
          <w:szCs w:val="28"/>
        </w:rPr>
        <w:t xml:space="preserve">         </w:t>
      </w:r>
      <w:r w:rsidR="001E0362" w:rsidRPr="005F7B42">
        <w:rPr>
          <w:sz w:val="28"/>
          <w:szCs w:val="28"/>
        </w:rPr>
        <w:t xml:space="preserve"> </w:t>
      </w:r>
      <w:r w:rsidRPr="005F7B42">
        <w:rPr>
          <w:sz w:val="28"/>
          <w:szCs w:val="28"/>
        </w:rPr>
        <w:t xml:space="preserve">Республики Алтай                               </w:t>
      </w:r>
      <w:r w:rsidR="008A27CC" w:rsidRPr="005F7B42">
        <w:rPr>
          <w:sz w:val="28"/>
          <w:szCs w:val="28"/>
        </w:rPr>
        <w:t xml:space="preserve">                         </w:t>
      </w:r>
      <w:r w:rsidR="00FB3541">
        <w:rPr>
          <w:sz w:val="28"/>
          <w:szCs w:val="28"/>
        </w:rPr>
        <w:t xml:space="preserve">         </w:t>
      </w:r>
      <w:r w:rsidR="008A27CC" w:rsidRPr="005F7B42">
        <w:rPr>
          <w:sz w:val="28"/>
          <w:szCs w:val="28"/>
        </w:rPr>
        <w:t xml:space="preserve"> </w:t>
      </w:r>
      <w:r w:rsidR="00FB3541">
        <w:rPr>
          <w:sz w:val="28"/>
          <w:szCs w:val="28"/>
        </w:rPr>
        <w:t>А.А</w:t>
      </w:r>
      <w:r w:rsidR="008A27CC" w:rsidRPr="005F7B42">
        <w:rPr>
          <w:sz w:val="28"/>
          <w:szCs w:val="28"/>
        </w:rPr>
        <w:t xml:space="preserve">. </w:t>
      </w:r>
      <w:proofErr w:type="spellStart"/>
      <w:r w:rsidR="00FB3541">
        <w:rPr>
          <w:sz w:val="28"/>
          <w:szCs w:val="28"/>
        </w:rPr>
        <w:t>Турчак</w:t>
      </w:r>
      <w:proofErr w:type="spellEnd"/>
    </w:p>
    <w:p w:rsidR="00277D39" w:rsidRPr="00277D39" w:rsidRDefault="00277D39" w:rsidP="00277D39">
      <w:pPr>
        <w:rPr>
          <w:sz w:val="28"/>
          <w:szCs w:val="28"/>
        </w:rPr>
      </w:pPr>
    </w:p>
    <w:p w:rsidR="00095B3A" w:rsidRDefault="00095B3A" w:rsidP="008A27CC">
      <w:pPr>
        <w:pStyle w:val="3"/>
        <w:jc w:val="center"/>
        <w:rPr>
          <w:b/>
          <w:sz w:val="28"/>
          <w:szCs w:val="28"/>
        </w:rPr>
      </w:pPr>
    </w:p>
    <w:p w:rsidR="00225375" w:rsidRDefault="00225375" w:rsidP="008A27CC">
      <w:pPr>
        <w:pStyle w:val="3"/>
        <w:jc w:val="center"/>
        <w:rPr>
          <w:b/>
          <w:sz w:val="28"/>
          <w:szCs w:val="28"/>
        </w:rPr>
      </w:pPr>
    </w:p>
    <w:p w:rsidR="00981BCF" w:rsidRDefault="00981BCF" w:rsidP="008A27CC">
      <w:pPr>
        <w:pStyle w:val="3"/>
        <w:jc w:val="center"/>
        <w:rPr>
          <w:b/>
          <w:sz w:val="28"/>
          <w:szCs w:val="28"/>
        </w:rPr>
      </w:pPr>
    </w:p>
    <w:p w:rsidR="00981BCF" w:rsidRDefault="00981BCF" w:rsidP="008A27CC">
      <w:pPr>
        <w:pStyle w:val="3"/>
        <w:jc w:val="center"/>
        <w:rPr>
          <w:b/>
          <w:sz w:val="28"/>
          <w:szCs w:val="28"/>
        </w:rPr>
      </w:pPr>
    </w:p>
    <w:p w:rsidR="00981BCF" w:rsidRDefault="00981BCF" w:rsidP="008A27CC">
      <w:pPr>
        <w:pStyle w:val="3"/>
        <w:jc w:val="center"/>
        <w:rPr>
          <w:b/>
          <w:sz w:val="28"/>
          <w:szCs w:val="28"/>
        </w:rPr>
      </w:pPr>
    </w:p>
    <w:p w:rsidR="00EA5EDD" w:rsidRDefault="00EA5EDD" w:rsidP="008A27CC">
      <w:pPr>
        <w:pStyle w:val="3"/>
        <w:jc w:val="center"/>
        <w:rPr>
          <w:b/>
          <w:sz w:val="28"/>
          <w:szCs w:val="28"/>
        </w:rPr>
      </w:pPr>
    </w:p>
    <w:p w:rsidR="00FB3541" w:rsidRDefault="00FB3541" w:rsidP="00FB3541">
      <w:pPr>
        <w:pStyle w:val="3"/>
        <w:rPr>
          <w:b/>
          <w:sz w:val="28"/>
          <w:szCs w:val="28"/>
        </w:rPr>
      </w:pPr>
    </w:p>
    <w:p w:rsidR="00EA5EDD" w:rsidRPr="00D46213" w:rsidRDefault="00EA5EDD" w:rsidP="00FB3541">
      <w:pPr>
        <w:pStyle w:val="3"/>
        <w:rPr>
          <w:b/>
          <w:sz w:val="28"/>
          <w:szCs w:val="28"/>
        </w:rPr>
      </w:pPr>
    </w:p>
    <w:p w:rsidR="003E1966" w:rsidRPr="00D46213" w:rsidRDefault="003E1966" w:rsidP="008A27CC">
      <w:pPr>
        <w:pStyle w:val="3"/>
        <w:jc w:val="center"/>
        <w:rPr>
          <w:b/>
          <w:sz w:val="28"/>
          <w:szCs w:val="28"/>
        </w:rPr>
      </w:pPr>
      <w:r w:rsidRPr="00D46213">
        <w:rPr>
          <w:b/>
          <w:sz w:val="28"/>
          <w:szCs w:val="28"/>
        </w:rPr>
        <w:lastRenderedPageBreak/>
        <w:t>ПОЯСНИТЕЛЬНАЯ ЗАПИСКА</w:t>
      </w:r>
    </w:p>
    <w:p w:rsidR="00E2684E" w:rsidRPr="00D46213" w:rsidRDefault="003E1966" w:rsidP="00E2684E">
      <w:pPr>
        <w:autoSpaceDE w:val="0"/>
        <w:autoSpaceDN w:val="0"/>
        <w:adjustRightInd w:val="0"/>
        <w:jc w:val="center"/>
        <w:rPr>
          <w:b/>
          <w:sz w:val="28"/>
          <w:szCs w:val="28"/>
        </w:rPr>
      </w:pPr>
      <w:r w:rsidRPr="00D46213">
        <w:rPr>
          <w:b/>
          <w:sz w:val="28"/>
          <w:szCs w:val="28"/>
        </w:rPr>
        <w:t>к проекту  постановления</w:t>
      </w:r>
      <w:r w:rsidR="00E2684E" w:rsidRPr="00D46213">
        <w:rPr>
          <w:b/>
          <w:sz w:val="28"/>
          <w:szCs w:val="28"/>
        </w:rPr>
        <w:t xml:space="preserve"> Правительства Республики Алтай</w:t>
      </w:r>
    </w:p>
    <w:p w:rsidR="00E2684E" w:rsidRPr="00D46213" w:rsidRDefault="00E2684E" w:rsidP="00FB3541">
      <w:pPr>
        <w:autoSpaceDE w:val="0"/>
        <w:autoSpaceDN w:val="0"/>
        <w:adjustRightInd w:val="0"/>
        <w:jc w:val="center"/>
        <w:rPr>
          <w:b/>
          <w:bCs/>
          <w:sz w:val="28"/>
          <w:szCs w:val="28"/>
        </w:rPr>
      </w:pPr>
      <w:r w:rsidRPr="00D46213">
        <w:rPr>
          <w:b/>
          <w:sz w:val="28"/>
          <w:szCs w:val="28"/>
        </w:rPr>
        <w:t>«</w:t>
      </w:r>
      <w:r w:rsidR="00FB3541">
        <w:rPr>
          <w:b/>
          <w:bCs/>
          <w:sz w:val="28"/>
          <w:szCs w:val="28"/>
        </w:rPr>
        <w:t xml:space="preserve">О внесении изменений в </w:t>
      </w:r>
      <w:r w:rsidR="00FB3541" w:rsidRPr="00FB3541">
        <w:rPr>
          <w:b/>
          <w:bCs/>
          <w:sz w:val="28"/>
          <w:szCs w:val="28"/>
        </w:rPr>
        <w:t xml:space="preserve">Перечень сил и средств постоянной </w:t>
      </w:r>
      <w:proofErr w:type="gramStart"/>
      <w:r w:rsidR="00FB3541" w:rsidRPr="00FB3541">
        <w:rPr>
          <w:b/>
          <w:bCs/>
          <w:sz w:val="28"/>
          <w:szCs w:val="28"/>
        </w:rPr>
        <w:t>готовности регионального уровня территориальной подсистемы единой государственной системы предупреждения</w:t>
      </w:r>
      <w:proofErr w:type="gramEnd"/>
      <w:r w:rsidR="00FB3541" w:rsidRPr="00FB3541">
        <w:rPr>
          <w:b/>
          <w:bCs/>
          <w:sz w:val="28"/>
          <w:szCs w:val="28"/>
        </w:rPr>
        <w:t xml:space="preserve"> и ликвидации последствий чрезвыч</w:t>
      </w:r>
      <w:r w:rsidR="00FB3541">
        <w:rPr>
          <w:b/>
          <w:bCs/>
          <w:sz w:val="28"/>
          <w:szCs w:val="28"/>
        </w:rPr>
        <w:t>айных ситуаций Республики Алтай</w:t>
      </w:r>
      <w:r w:rsidRPr="00D46213">
        <w:rPr>
          <w:b/>
          <w:bCs/>
          <w:sz w:val="28"/>
          <w:szCs w:val="28"/>
        </w:rPr>
        <w:t>»</w:t>
      </w:r>
    </w:p>
    <w:p w:rsidR="003E1966" w:rsidRPr="00D46213" w:rsidRDefault="003E1966" w:rsidP="00786E2C">
      <w:pPr>
        <w:autoSpaceDE w:val="0"/>
        <w:autoSpaceDN w:val="0"/>
        <w:adjustRightInd w:val="0"/>
        <w:jc w:val="center"/>
        <w:rPr>
          <w:b/>
          <w:sz w:val="28"/>
          <w:szCs w:val="28"/>
        </w:rPr>
      </w:pPr>
    </w:p>
    <w:p w:rsidR="00E2684E" w:rsidRPr="00D46213" w:rsidRDefault="003E1966" w:rsidP="00E2684E">
      <w:pPr>
        <w:pStyle w:val="3"/>
        <w:ind w:firstLine="709"/>
        <w:jc w:val="both"/>
        <w:rPr>
          <w:color w:val="auto"/>
          <w:sz w:val="28"/>
          <w:szCs w:val="28"/>
        </w:rPr>
      </w:pPr>
      <w:r w:rsidRPr="00D46213">
        <w:rPr>
          <w:color w:val="auto"/>
          <w:sz w:val="28"/>
          <w:szCs w:val="28"/>
        </w:rPr>
        <w:t xml:space="preserve">Субъектом нормотворческой деятельности является </w:t>
      </w:r>
      <w:r w:rsidR="00E2684E" w:rsidRPr="00D46213">
        <w:rPr>
          <w:color w:val="auto"/>
          <w:sz w:val="28"/>
          <w:szCs w:val="28"/>
        </w:rPr>
        <w:t>Правительство Республики Алтай.</w:t>
      </w:r>
    </w:p>
    <w:p w:rsidR="009D1D7F" w:rsidRDefault="003E1966" w:rsidP="009D1D7F">
      <w:pPr>
        <w:pStyle w:val="3"/>
        <w:ind w:firstLine="709"/>
        <w:jc w:val="both"/>
        <w:rPr>
          <w:color w:val="auto"/>
          <w:sz w:val="28"/>
          <w:szCs w:val="28"/>
        </w:rPr>
      </w:pPr>
      <w:proofErr w:type="gramStart"/>
      <w:r w:rsidRPr="00D46213">
        <w:rPr>
          <w:color w:val="auto"/>
          <w:sz w:val="28"/>
          <w:szCs w:val="28"/>
        </w:rPr>
        <w:t xml:space="preserve">Разработчиком проекта постановления Правительства Республики Алтай </w:t>
      </w:r>
      <w:r w:rsidR="00E2684E" w:rsidRPr="00D46213">
        <w:rPr>
          <w:sz w:val="28"/>
          <w:szCs w:val="28"/>
        </w:rPr>
        <w:t>«</w:t>
      </w:r>
      <w:r w:rsidR="00E2684E" w:rsidRPr="00D46213">
        <w:rPr>
          <w:bCs/>
          <w:sz w:val="28"/>
          <w:szCs w:val="28"/>
        </w:rPr>
        <w:t xml:space="preserve">О внесении изменений в </w:t>
      </w:r>
      <w:r w:rsidR="00840758" w:rsidRPr="00840758">
        <w:rPr>
          <w:bCs/>
          <w:sz w:val="28"/>
          <w:szCs w:val="28"/>
        </w:rPr>
        <w:t>Перечень сил и средств постоянной готовности регионального уровня территориальной подсистемы единой государственной системы предупреждения и ликвидации последствий чрезвычайных ситуаций Республики Алтай</w:t>
      </w:r>
      <w:r w:rsidR="00E2684E" w:rsidRPr="00840758">
        <w:rPr>
          <w:bCs/>
          <w:sz w:val="28"/>
          <w:szCs w:val="28"/>
        </w:rPr>
        <w:t>»</w:t>
      </w:r>
      <w:r w:rsidR="00786E2C" w:rsidRPr="00D46213">
        <w:rPr>
          <w:color w:val="auto"/>
          <w:sz w:val="28"/>
          <w:szCs w:val="28"/>
        </w:rPr>
        <w:t xml:space="preserve"> </w:t>
      </w:r>
      <w:r w:rsidR="00E2684E" w:rsidRPr="00D46213">
        <w:rPr>
          <w:color w:val="auto"/>
          <w:sz w:val="28"/>
          <w:szCs w:val="28"/>
        </w:rPr>
        <w:t xml:space="preserve">(далее – проект постановления) </w:t>
      </w:r>
      <w:r w:rsidRPr="00D46213">
        <w:rPr>
          <w:color w:val="auto"/>
          <w:sz w:val="28"/>
          <w:szCs w:val="28"/>
        </w:rPr>
        <w:t>выступает</w:t>
      </w:r>
      <w:r w:rsidR="006B2E8B" w:rsidRPr="00D46213">
        <w:rPr>
          <w:color w:val="auto"/>
          <w:sz w:val="28"/>
          <w:szCs w:val="28"/>
        </w:rPr>
        <w:t xml:space="preserve"> </w:t>
      </w:r>
      <w:r w:rsidR="00840758" w:rsidRPr="00D46213">
        <w:rPr>
          <w:color w:val="auto"/>
          <w:sz w:val="28"/>
          <w:szCs w:val="28"/>
        </w:rPr>
        <w:t xml:space="preserve">Главное управление </w:t>
      </w:r>
      <w:r w:rsidR="00E2684E" w:rsidRPr="00D46213">
        <w:rPr>
          <w:sz w:val="28"/>
          <w:szCs w:val="28"/>
        </w:rPr>
        <w:t>Министерства Российской Федерации по делам гражданской обороны, чрезвычайным ситуациям и ликвидации последствий стихийных бедствий по Республике Алтай</w:t>
      </w:r>
      <w:r w:rsidRPr="00D46213">
        <w:rPr>
          <w:color w:val="auto"/>
          <w:sz w:val="28"/>
          <w:szCs w:val="28"/>
        </w:rPr>
        <w:t xml:space="preserve"> (далее – </w:t>
      </w:r>
      <w:r w:rsidR="00767340" w:rsidRPr="00D46213">
        <w:rPr>
          <w:color w:val="auto"/>
          <w:sz w:val="28"/>
          <w:szCs w:val="28"/>
        </w:rPr>
        <w:t>Главное управление</w:t>
      </w:r>
      <w:r w:rsidR="009D1D7F">
        <w:rPr>
          <w:color w:val="auto"/>
          <w:sz w:val="28"/>
          <w:szCs w:val="28"/>
        </w:rPr>
        <w:t>).</w:t>
      </w:r>
      <w:proofErr w:type="gramEnd"/>
    </w:p>
    <w:p w:rsidR="009D1D7F" w:rsidRDefault="00167F4F" w:rsidP="009D1D7F">
      <w:pPr>
        <w:pStyle w:val="3"/>
        <w:ind w:firstLine="709"/>
        <w:jc w:val="both"/>
        <w:rPr>
          <w:bCs/>
          <w:sz w:val="28"/>
          <w:szCs w:val="28"/>
        </w:rPr>
      </w:pPr>
      <w:r w:rsidRPr="00D46213">
        <w:rPr>
          <w:color w:val="auto"/>
          <w:sz w:val="28"/>
          <w:szCs w:val="28"/>
        </w:rPr>
        <w:t>Проектом постановления вносятся изменения в</w:t>
      </w:r>
      <w:r w:rsidR="009D1D7F">
        <w:rPr>
          <w:color w:val="auto"/>
          <w:sz w:val="28"/>
          <w:szCs w:val="28"/>
        </w:rPr>
        <w:t xml:space="preserve"> </w:t>
      </w:r>
      <w:r w:rsidR="009D1D7F" w:rsidRPr="009D1D7F">
        <w:rPr>
          <w:bCs/>
          <w:color w:val="auto"/>
          <w:sz w:val="28"/>
          <w:szCs w:val="28"/>
        </w:rPr>
        <w:t xml:space="preserve">Перечень сил и средств постоянной </w:t>
      </w:r>
      <w:proofErr w:type="gramStart"/>
      <w:r w:rsidR="009D1D7F" w:rsidRPr="009D1D7F">
        <w:rPr>
          <w:bCs/>
          <w:color w:val="auto"/>
          <w:sz w:val="28"/>
          <w:szCs w:val="28"/>
        </w:rPr>
        <w:t>готовности регионального уровня территориальной подсистемы единой государственной системы предупреждения</w:t>
      </w:r>
      <w:proofErr w:type="gramEnd"/>
      <w:r w:rsidR="009D1D7F" w:rsidRPr="009D1D7F">
        <w:rPr>
          <w:bCs/>
          <w:color w:val="auto"/>
          <w:sz w:val="28"/>
          <w:szCs w:val="28"/>
        </w:rPr>
        <w:t xml:space="preserve"> и ликвидации последствий чрезвычайных ситуаций Республики Алтай</w:t>
      </w:r>
      <w:r w:rsidR="009D1D7F">
        <w:rPr>
          <w:bCs/>
          <w:color w:val="auto"/>
          <w:sz w:val="28"/>
          <w:szCs w:val="28"/>
        </w:rPr>
        <w:t xml:space="preserve">, утвержденный </w:t>
      </w:r>
      <w:r w:rsidR="009D1D7F">
        <w:rPr>
          <w:bCs/>
          <w:sz w:val="28"/>
          <w:szCs w:val="28"/>
        </w:rPr>
        <w:t>п</w:t>
      </w:r>
      <w:r w:rsidR="009D1D7F" w:rsidRPr="009D1D7F">
        <w:rPr>
          <w:bCs/>
          <w:sz w:val="28"/>
          <w:szCs w:val="28"/>
        </w:rPr>
        <w:t>остановление</w:t>
      </w:r>
      <w:r w:rsidR="009D1D7F">
        <w:rPr>
          <w:bCs/>
          <w:sz w:val="28"/>
          <w:szCs w:val="28"/>
        </w:rPr>
        <w:t>м</w:t>
      </w:r>
      <w:r w:rsidR="009D1D7F" w:rsidRPr="009D1D7F">
        <w:rPr>
          <w:bCs/>
          <w:sz w:val="28"/>
          <w:szCs w:val="28"/>
        </w:rPr>
        <w:t xml:space="preserve"> Правительства </w:t>
      </w:r>
      <w:r w:rsidR="009D1D7F">
        <w:rPr>
          <w:bCs/>
          <w:sz w:val="28"/>
          <w:szCs w:val="28"/>
        </w:rPr>
        <w:t>Республики Алтай от 31.05.2023 №</w:t>
      </w:r>
      <w:r w:rsidR="009D1D7F" w:rsidRPr="009D1D7F">
        <w:rPr>
          <w:bCs/>
          <w:sz w:val="28"/>
          <w:szCs w:val="28"/>
        </w:rPr>
        <w:t xml:space="preserve"> 223</w:t>
      </w:r>
      <w:r w:rsidR="001009DC">
        <w:rPr>
          <w:bCs/>
          <w:sz w:val="28"/>
          <w:szCs w:val="28"/>
        </w:rPr>
        <w:t>, в части:</w:t>
      </w:r>
    </w:p>
    <w:p w:rsidR="00184446" w:rsidRDefault="001009DC" w:rsidP="00B56F6A">
      <w:pPr>
        <w:pStyle w:val="3"/>
        <w:ind w:firstLine="709"/>
        <w:jc w:val="both"/>
        <w:rPr>
          <w:bCs/>
          <w:sz w:val="28"/>
          <w:szCs w:val="28"/>
        </w:rPr>
      </w:pPr>
      <w:r>
        <w:rPr>
          <w:bCs/>
          <w:sz w:val="28"/>
          <w:szCs w:val="28"/>
        </w:rPr>
        <w:t xml:space="preserve">1) замены Министерства регионального развития Республики Алтай на </w:t>
      </w:r>
      <w:r w:rsidRPr="001009DC">
        <w:rPr>
          <w:bCs/>
          <w:sz w:val="28"/>
          <w:szCs w:val="28"/>
        </w:rPr>
        <w:t>Министерство строительства и жилищно-коммунального хозяйства Республики Алтай</w:t>
      </w:r>
      <w:r w:rsidR="003478C2">
        <w:rPr>
          <w:bCs/>
          <w:sz w:val="28"/>
          <w:szCs w:val="28"/>
        </w:rPr>
        <w:t>;</w:t>
      </w:r>
    </w:p>
    <w:p w:rsidR="001009DC" w:rsidRPr="001009DC" w:rsidRDefault="001009DC" w:rsidP="00B56F6A">
      <w:pPr>
        <w:pStyle w:val="3"/>
        <w:ind w:firstLine="709"/>
        <w:jc w:val="both"/>
        <w:rPr>
          <w:bCs/>
          <w:sz w:val="28"/>
          <w:szCs w:val="28"/>
        </w:rPr>
      </w:pPr>
      <w:r>
        <w:rPr>
          <w:bCs/>
          <w:sz w:val="28"/>
          <w:szCs w:val="28"/>
        </w:rPr>
        <w:t xml:space="preserve">2) исключения Комитета ветеринарии с </w:t>
      </w:r>
      <w:proofErr w:type="spellStart"/>
      <w:r>
        <w:rPr>
          <w:bCs/>
          <w:sz w:val="28"/>
          <w:szCs w:val="28"/>
        </w:rPr>
        <w:t>Госветинспекцией</w:t>
      </w:r>
      <w:proofErr w:type="spellEnd"/>
      <w:r>
        <w:rPr>
          <w:bCs/>
          <w:sz w:val="28"/>
          <w:szCs w:val="28"/>
        </w:rPr>
        <w:t xml:space="preserve"> Республики Алтай</w:t>
      </w:r>
      <w:r w:rsidR="00293079">
        <w:rPr>
          <w:bCs/>
          <w:sz w:val="28"/>
          <w:szCs w:val="28"/>
        </w:rPr>
        <w:t>.</w:t>
      </w:r>
    </w:p>
    <w:p w:rsidR="003E1966" w:rsidRPr="00D46213" w:rsidRDefault="003E1966" w:rsidP="005C5EC1">
      <w:pPr>
        <w:ind w:firstLine="709"/>
        <w:jc w:val="both"/>
        <w:rPr>
          <w:sz w:val="28"/>
          <w:szCs w:val="28"/>
        </w:rPr>
      </w:pPr>
      <w:r w:rsidRPr="00D46213">
        <w:rPr>
          <w:sz w:val="28"/>
          <w:szCs w:val="28"/>
        </w:rPr>
        <w:t>Правовым основанием принятия проекта постановления являются:</w:t>
      </w:r>
    </w:p>
    <w:p w:rsidR="00272267" w:rsidRPr="00D46213" w:rsidRDefault="00F936AF" w:rsidP="00272267">
      <w:pPr>
        <w:ind w:firstLine="709"/>
        <w:jc w:val="both"/>
        <w:rPr>
          <w:sz w:val="28"/>
          <w:szCs w:val="28"/>
        </w:rPr>
      </w:pPr>
      <w:r w:rsidRPr="00D46213">
        <w:rPr>
          <w:sz w:val="28"/>
          <w:szCs w:val="28"/>
        </w:rPr>
        <w:t xml:space="preserve">1) </w:t>
      </w:r>
      <w:r w:rsidR="00272267" w:rsidRPr="00D46213">
        <w:rPr>
          <w:sz w:val="28"/>
          <w:szCs w:val="28"/>
        </w:rPr>
        <w:t>статья 1 Федерального закона от 21 декабря 1994 г. № 68-ФЗ «О защите населения и территорий от чрезвычайных ситуаций природного и техногенного характера», согласно которому:</w:t>
      </w:r>
    </w:p>
    <w:p w:rsidR="00272267" w:rsidRPr="00D46213" w:rsidRDefault="00272267" w:rsidP="00272267">
      <w:pPr>
        <w:ind w:firstLine="709"/>
        <w:jc w:val="both"/>
        <w:rPr>
          <w:sz w:val="28"/>
          <w:szCs w:val="28"/>
        </w:rPr>
      </w:pPr>
      <w:proofErr w:type="gramStart"/>
      <w:r w:rsidRPr="00D46213">
        <w:rPr>
          <w:sz w:val="28"/>
          <w:szCs w:val="28"/>
        </w:rPr>
        <w:t>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roofErr w:type="gramEnd"/>
    </w:p>
    <w:p w:rsidR="00272267" w:rsidRPr="00D46213" w:rsidRDefault="00272267" w:rsidP="00272267">
      <w:pPr>
        <w:ind w:firstLine="709"/>
        <w:jc w:val="both"/>
        <w:rPr>
          <w:sz w:val="28"/>
          <w:szCs w:val="28"/>
        </w:rPr>
      </w:pPr>
      <w:r w:rsidRPr="00D46213">
        <w:rPr>
          <w:sz w:val="28"/>
          <w:szCs w:val="28"/>
        </w:rPr>
        <w:t xml:space="preserve">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w:t>
      </w:r>
      <w:r w:rsidRPr="00D46213">
        <w:rPr>
          <w:sz w:val="28"/>
          <w:szCs w:val="28"/>
        </w:rPr>
        <w:lastRenderedPageBreak/>
        <w:t>ущерба окружающей среде и материальных потерь в случае их возникновения;</w:t>
      </w:r>
    </w:p>
    <w:p w:rsidR="00272267" w:rsidRPr="00D46213" w:rsidRDefault="00272267" w:rsidP="00272267">
      <w:pPr>
        <w:ind w:firstLine="709"/>
        <w:jc w:val="both"/>
        <w:rPr>
          <w:sz w:val="28"/>
          <w:szCs w:val="28"/>
        </w:rPr>
      </w:pPr>
      <w:r w:rsidRPr="00D46213">
        <w:rPr>
          <w:sz w:val="28"/>
          <w:szCs w:val="28"/>
        </w:rPr>
        <w:t>ликвидация чрезвычайных ситуаций – это 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473238" w:rsidRPr="00D46213" w:rsidRDefault="00272267" w:rsidP="004B1119">
      <w:pPr>
        <w:ind w:firstLine="709"/>
        <w:jc w:val="both"/>
        <w:rPr>
          <w:sz w:val="28"/>
          <w:szCs w:val="28"/>
        </w:rPr>
      </w:pPr>
      <w:r w:rsidRPr="00D46213">
        <w:rPr>
          <w:sz w:val="28"/>
          <w:szCs w:val="28"/>
        </w:rPr>
        <w:t xml:space="preserve">2) </w:t>
      </w:r>
      <w:r w:rsidR="00473238" w:rsidRPr="00D46213">
        <w:rPr>
          <w:sz w:val="28"/>
          <w:szCs w:val="28"/>
        </w:rPr>
        <w:t>пункт 14 Положения о единой государственной системе предупреждения и ликвидации чрезвычайных ситуаций, утвержденного постановлением</w:t>
      </w:r>
      <w:r w:rsidR="004D69F9" w:rsidRPr="00D46213">
        <w:rPr>
          <w:sz w:val="28"/>
          <w:szCs w:val="28"/>
        </w:rPr>
        <w:t xml:space="preserve"> </w:t>
      </w:r>
      <w:r w:rsidR="004B1119" w:rsidRPr="00D46213">
        <w:rPr>
          <w:sz w:val="28"/>
          <w:szCs w:val="28"/>
        </w:rPr>
        <w:t>№ 794</w:t>
      </w:r>
      <w:r w:rsidR="00473238" w:rsidRPr="00D46213">
        <w:rPr>
          <w:sz w:val="28"/>
          <w:szCs w:val="28"/>
        </w:rPr>
        <w:t>, согласно которому:</w:t>
      </w:r>
    </w:p>
    <w:p w:rsidR="00A05667" w:rsidRPr="00D46213" w:rsidRDefault="00473238" w:rsidP="00A05667">
      <w:pPr>
        <w:ind w:firstLine="709"/>
        <w:jc w:val="both"/>
        <w:rPr>
          <w:sz w:val="28"/>
          <w:szCs w:val="28"/>
        </w:rPr>
      </w:pPr>
      <w:r w:rsidRPr="00D46213">
        <w:rPr>
          <w:sz w:val="28"/>
          <w:szCs w:val="28"/>
        </w:rPr>
        <w:t>в</w:t>
      </w:r>
      <w:r w:rsidR="00A05667" w:rsidRPr="00D46213">
        <w:rPr>
          <w:sz w:val="28"/>
          <w:szCs w:val="28"/>
        </w:rPr>
        <w:t xml:space="preserve">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w:t>
      </w:r>
      <w:r w:rsidRPr="00D46213">
        <w:rPr>
          <w:sz w:val="28"/>
          <w:szCs w:val="28"/>
        </w:rPr>
        <w:t>е - силы постоянной готовности);</w:t>
      </w:r>
    </w:p>
    <w:p w:rsidR="00A05667" w:rsidRPr="00D46213" w:rsidRDefault="00473238" w:rsidP="00A05667">
      <w:pPr>
        <w:ind w:firstLine="709"/>
        <w:jc w:val="both"/>
        <w:rPr>
          <w:sz w:val="28"/>
          <w:szCs w:val="28"/>
        </w:rPr>
      </w:pPr>
      <w:r w:rsidRPr="00D46213">
        <w:rPr>
          <w:sz w:val="28"/>
          <w:szCs w:val="28"/>
        </w:rPr>
        <w:t>о</w:t>
      </w:r>
      <w:r w:rsidR="00A05667" w:rsidRPr="00D46213">
        <w:rPr>
          <w:sz w:val="28"/>
          <w:szCs w:val="28"/>
        </w:rPr>
        <w:t>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w:t>
      </w:r>
      <w:r w:rsidRPr="00D46213">
        <w:rPr>
          <w:sz w:val="28"/>
          <w:szCs w:val="28"/>
        </w:rPr>
        <w:t>е 3 суток;</w:t>
      </w:r>
    </w:p>
    <w:p w:rsidR="00A05667" w:rsidRPr="00D46213" w:rsidRDefault="00473238" w:rsidP="00A05667">
      <w:pPr>
        <w:ind w:firstLine="709"/>
        <w:jc w:val="both"/>
        <w:rPr>
          <w:sz w:val="28"/>
          <w:szCs w:val="28"/>
        </w:rPr>
      </w:pPr>
      <w:r w:rsidRPr="00D46213">
        <w:rPr>
          <w:sz w:val="28"/>
          <w:szCs w:val="28"/>
        </w:rPr>
        <w:t>п</w:t>
      </w:r>
      <w:r w:rsidR="00A05667" w:rsidRPr="00D46213">
        <w:rPr>
          <w:sz w:val="28"/>
          <w:szCs w:val="28"/>
        </w:rPr>
        <w:t>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w:t>
      </w:r>
      <w:r w:rsidR="00CE44EA">
        <w:rPr>
          <w:sz w:val="28"/>
          <w:szCs w:val="28"/>
        </w:rPr>
        <w:t xml:space="preserve"> последствий стихийных бедствий;</w:t>
      </w:r>
    </w:p>
    <w:p w:rsidR="001B1EA1" w:rsidRPr="00D46213" w:rsidRDefault="00473238" w:rsidP="00473238">
      <w:pPr>
        <w:ind w:firstLine="709"/>
        <w:jc w:val="both"/>
        <w:rPr>
          <w:sz w:val="28"/>
          <w:szCs w:val="28"/>
        </w:rPr>
      </w:pPr>
      <w:r w:rsidRPr="00D46213">
        <w:rPr>
          <w:sz w:val="28"/>
          <w:szCs w:val="28"/>
        </w:rPr>
        <w:t>с</w:t>
      </w:r>
      <w:r w:rsidR="00A05667" w:rsidRPr="00D46213">
        <w:rPr>
          <w:sz w:val="28"/>
          <w:szCs w:val="28"/>
        </w:rPr>
        <w:t>остав и структуру сил постоянной готовности определяют создающие их федеральные органы исполнительной власти, государственные корпорации,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w:t>
      </w:r>
      <w:r w:rsidRPr="00D46213">
        <w:rPr>
          <w:sz w:val="28"/>
          <w:szCs w:val="28"/>
        </w:rPr>
        <w:t>иквидации чрезвычайных ситуаций;</w:t>
      </w:r>
    </w:p>
    <w:p w:rsidR="00473238" w:rsidRDefault="00473238" w:rsidP="00473238">
      <w:pPr>
        <w:ind w:firstLine="709"/>
        <w:jc w:val="both"/>
        <w:rPr>
          <w:sz w:val="28"/>
          <w:szCs w:val="28"/>
        </w:rPr>
      </w:pPr>
      <w:proofErr w:type="gramStart"/>
      <w:r w:rsidRPr="00D46213">
        <w:rPr>
          <w:sz w:val="28"/>
          <w:szCs w:val="28"/>
        </w:rPr>
        <w:t>2) пункт 4 постановления Правительства Р</w:t>
      </w:r>
      <w:r w:rsidR="00A67FE4" w:rsidRPr="00D46213">
        <w:rPr>
          <w:sz w:val="28"/>
          <w:szCs w:val="28"/>
        </w:rPr>
        <w:t xml:space="preserve">оссийской </w:t>
      </w:r>
      <w:r w:rsidRPr="00D46213">
        <w:rPr>
          <w:sz w:val="28"/>
          <w:szCs w:val="28"/>
        </w:rPr>
        <w:t>Ф</w:t>
      </w:r>
      <w:r w:rsidR="00A67FE4" w:rsidRPr="00D46213">
        <w:rPr>
          <w:sz w:val="28"/>
          <w:szCs w:val="28"/>
        </w:rPr>
        <w:t xml:space="preserve">едерации от 8 ноября </w:t>
      </w:r>
      <w:r w:rsidRPr="00D46213">
        <w:rPr>
          <w:sz w:val="28"/>
          <w:szCs w:val="28"/>
        </w:rPr>
        <w:t xml:space="preserve">2013 </w:t>
      </w:r>
      <w:r w:rsidR="00A67FE4" w:rsidRPr="00D46213">
        <w:rPr>
          <w:sz w:val="28"/>
          <w:szCs w:val="28"/>
        </w:rPr>
        <w:t xml:space="preserve">г. </w:t>
      </w:r>
      <w:r w:rsidRPr="00D46213">
        <w:rPr>
          <w:sz w:val="28"/>
          <w:szCs w:val="28"/>
        </w:rPr>
        <w:t>№ 1007 «О силах и средствах единой государственной системы предупреждения и ликвидации чрезвычайных ситуаций», согласно которому органам исполнительной власти субъектов Российской Федерации рекомендовано в установленном порядке утвердить перечни сил и средств постоянной готовности территориальных подсистем единой государственной системы предупреждения и ликвидации чрезвычайных ситуаций и обеспечить их автоматизированный учет, хранение</w:t>
      </w:r>
      <w:proofErr w:type="gramEnd"/>
      <w:r w:rsidRPr="00D46213">
        <w:rPr>
          <w:sz w:val="28"/>
          <w:szCs w:val="28"/>
        </w:rPr>
        <w:t xml:space="preserve"> и обновление.</w:t>
      </w:r>
    </w:p>
    <w:p w:rsidR="001E49FF" w:rsidRDefault="008D3818" w:rsidP="001E49FF">
      <w:pPr>
        <w:ind w:firstLine="709"/>
        <w:jc w:val="both"/>
        <w:rPr>
          <w:sz w:val="28"/>
          <w:szCs w:val="28"/>
        </w:rPr>
      </w:pPr>
      <w:proofErr w:type="gramStart"/>
      <w:r>
        <w:rPr>
          <w:sz w:val="28"/>
          <w:szCs w:val="28"/>
        </w:rPr>
        <w:t xml:space="preserve">В соответствии с подпунктом «б» пункта 2 и подпунктом «а» пункта 5 </w:t>
      </w:r>
      <w:r w:rsidRPr="008D3818">
        <w:rPr>
          <w:sz w:val="28"/>
          <w:szCs w:val="28"/>
        </w:rPr>
        <w:t>Указ</w:t>
      </w:r>
      <w:r>
        <w:rPr>
          <w:sz w:val="28"/>
          <w:szCs w:val="28"/>
        </w:rPr>
        <w:t>а</w:t>
      </w:r>
      <w:r w:rsidRPr="008D3818">
        <w:rPr>
          <w:sz w:val="28"/>
          <w:szCs w:val="28"/>
        </w:rPr>
        <w:t xml:space="preserve"> Главы Республики Алтай, Председателя Правительства </w:t>
      </w:r>
      <w:r>
        <w:rPr>
          <w:sz w:val="28"/>
          <w:szCs w:val="28"/>
        </w:rPr>
        <w:t>Республики Алтай от 08.10.2024 №</w:t>
      </w:r>
      <w:r w:rsidRPr="008D3818">
        <w:rPr>
          <w:sz w:val="28"/>
          <w:szCs w:val="28"/>
        </w:rPr>
        <w:t xml:space="preserve"> 287-у</w:t>
      </w:r>
      <w:r>
        <w:rPr>
          <w:sz w:val="28"/>
          <w:szCs w:val="28"/>
        </w:rPr>
        <w:t xml:space="preserve"> «</w:t>
      </w:r>
      <w:r w:rsidRPr="008D3818">
        <w:rPr>
          <w:sz w:val="28"/>
          <w:szCs w:val="28"/>
        </w:rPr>
        <w:t xml:space="preserve">О структуре исполнительных органов государственной власти Республики Алтай, признании </w:t>
      </w:r>
      <w:r w:rsidRPr="008D3818">
        <w:rPr>
          <w:sz w:val="28"/>
          <w:szCs w:val="28"/>
        </w:rPr>
        <w:lastRenderedPageBreak/>
        <w:t xml:space="preserve">утратившими силу некоторых указов Главы Республики Алтай, Председателя Правительства Республики Алтай, внесении изменений в некоторые указы Главы Республики Алтай, Председателя </w:t>
      </w:r>
      <w:r>
        <w:rPr>
          <w:sz w:val="28"/>
          <w:szCs w:val="28"/>
        </w:rPr>
        <w:t>Правительства Республики Алтай»</w:t>
      </w:r>
      <w:r w:rsidR="002A3B57">
        <w:rPr>
          <w:sz w:val="28"/>
          <w:szCs w:val="28"/>
        </w:rPr>
        <w:t xml:space="preserve"> </w:t>
      </w:r>
      <w:r w:rsidR="002A3B57" w:rsidRPr="002A3B57">
        <w:rPr>
          <w:sz w:val="28"/>
          <w:szCs w:val="28"/>
        </w:rPr>
        <w:t xml:space="preserve">Комитет ветеринарии с </w:t>
      </w:r>
      <w:proofErr w:type="spellStart"/>
      <w:r w:rsidR="002A3B57" w:rsidRPr="002A3B57">
        <w:rPr>
          <w:sz w:val="28"/>
          <w:szCs w:val="28"/>
        </w:rPr>
        <w:t>Госвети</w:t>
      </w:r>
      <w:r w:rsidR="002A3B57">
        <w:rPr>
          <w:sz w:val="28"/>
          <w:szCs w:val="28"/>
        </w:rPr>
        <w:t>нспекцией</w:t>
      </w:r>
      <w:proofErr w:type="spellEnd"/>
      <w:r w:rsidR="002A3B57">
        <w:rPr>
          <w:sz w:val="28"/>
          <w:szCs w:val="28"/>
        </w:rPr>
        <w:t xml:space="preserve"> Республики</w:t>
      </w:r>
      <w:proofErr w:type="gramEnd"/>
      <w:r w:rsidR="002A3B57">
        <w:rPr>
          <w:sz w:val="28"/>
          <w:szCs w:val="28"/>
        </w:rPr>
        <w:t xml:space="preserve"> Алтай упразднено, а </w:t>
      </w:r>
      <w:r w:rsidR="002A3B57" w:rsidRPr="002A3B57">
        <w:rPr>
          <w:sz w:val="28"/>
          <w:szCs w:val="28"/>
        </w:rPr>
        <w:t xml:space="preserve">Министерство регионального развития Республики Алтай </w:t>
      </w:r>
      <w:r w:rsidR="002A3B57">
        <w:rPr>
          <w:sz w:val="28"/>
          <w:szCs w:val="28"/>
        </w:rPr>
        <w:t xml:space="preserve">переименовано </w:t>
      </w:r>
      <w:r w:rsidR="002A3B57" w:rsidRPr="002A3B57">
        <w:rPr>
          <w:sz w:val="28"/>
          <w:szCs w:val="28"/>
        </w:rPr>
        <w:t>в Министерство строительства и жилищно-коммунального хозяйства Республики Алтай</w:t>
      </w:r>
      <w:r w:rsidR="002A3B57">
        <w:rPr>
          <w:sz w:val="28"/>
          <w:szCs w:val="28"/>
        </w:rPr>
        <w:t>.</w:t>
      </w:r>
    </w:p>
    <w:p w:rsidR="00583253" w:rsidRDefault="001E49FF" w:rsidP="001E49FF">
      <w:pPr>
        <w:ind w:firstLine="709"/>
        <w:jc w:val="both"/>
        <w:rPr>
          <w:sz w:val="28"/>
          <w:szCs w:val="28"/>
        </w:rPr>
      </w:pPr>
      <w:r>
        <w:rPr>
          <w:sz w:val="28"/>
          <w:szCs w:val="28"/>
        </w:rPr>
        <w:t xml:space="preserve">Согласно </w:t>
      </w:r>
      <w:r w:rsidR="008A4966">
        <w:rPr>
          <w:sz w:val="28"/>
          <w:szCs w:val="28"/>
        </w:rPr>
        <w:t xml:space="preserve">подпункту 1.3, </w:t>
      </w:r>
      <w:r>
        <w:rPr>
          <w:sz w:val="28"/>
          <w:szCs w:val="28"/>
        </w:rPr>
        <w:t xml:space="preserve">подпунктам «е» и «м» пункта 34 </w:t>
      </w:r>
      <w:r w:rsidR="00583253" w:rsidRPr="00583253">
        <w:rPr>
          <w:sz w:val="28"/>
          <w:szCs w:val="28"/>
        </w:rPr>
        <w:t xml:space="preserve">Положения </w:t>
      </w:r>
      <w:r w:rsidRPr="00583253">
        <w:rPr>
          <w:sz w:val="28"/>
          <w:szCs w:val="28"/>
        </w:rPr>
        <w:t>Министерстве строительства и жилищно-коммунального хозяйства Республики Алтай</w:t>
      </w:r>
      <w:r>
        <w:rPr>
          <w:sz w:val="28"/>
          <w:szCs w:val="28"/>
        </w:rPr>
        <w:t>,</w:t>
      </w:r>
      <w:r w:rsidRPr="001E49FF">
        <w:t xml:space="preserve"> </w:t>
      </w:r>
      <w:r>
        <w:rPr>
          <w:sz w:val="28"/>
          <w:szCs w:val="28"/>
        </w:rPr>
        <w:t>утвержденного п</w:t>
      </w:r>
      <w:r w:rsidRPr="001E49FF">
        <w:rPr>
          <w:sz w:val="28"/>
          <w:szCs w:val="28"/>
        </w:rPr>
        <w:t>остановление</w:t>
      </w:r>
      <w:r>
        <w:rPr>
          <w:sz w:val="28"/>
          <w:szCs w:val="28"/>
        </w:rPr>
        <w:t>м</w:t>
      </w:r>
      <w:r w:rsidRPr="001E49FF">
        <w:rPr>
          <w:sz w:val="28"/>
          <w:szCs w:val="28"/>
        </w:rPr>
        <w:t xml:space="preserve"> Правительства </w:t>
      </w:r>
      <w:r>
        <w:rPr>
          <w:sz w:val="28"/>
          <w:szCs w:val="28"/>
        </w:rPr>
        <w:t>Республики Алтай от 18.05.2006 №</w:t>
      </w:r>
      <w:r w:rsidRPr="001E49FF">
        <w:rPr>
          <w:sz w:val="28"/>
          <w:szCs w:val="28"/>
        </w:rPr>
        <w:t xml:space="preserve"> 99</w:t>
      </w:r>
      <w:r>
        <w:rPr>
          <w:sz w:val="28"/>
          <w:szCs w:val="28"/>
        </w:rPr>
        <w:t>, Министерство</w:t>
      </w:r>
      <w:r w:rsidRPr="001E49FF">
        <w:rPr>
          <w:sz w:val="28"/>
          <w:szCs w:val="28"/>
        </w:rPr>
        <w:t xml:space="preserve"> строительства и жилищно-коммунального хозяйства Республики Алтай</w:t>
      </w:r>
      <w:r>
        <w:rPr>
          <w:sz w:val="28"/>
          <w:szCs w:val="28"/>
        </w:rPr>
        <w:t>:</w:t>
      </w:r>
    </w:p>
    <w:p w:rsidR="008A4966" w:rsidRPr="008A4966" w:rsidRDefault="008A4966" w:rsidP="008A4966">
      <w:pPr>
        <w:ind w:firstLine="709"/>
        <w:jc w:val="both"/>
        <w:rPr>
          <w:sz w:val="28"/>
          <w:szCs w:val="28"/>
        </w:rPr>
      </w:pPr>
      <w:r w:rsidRPr="008A4966">
        <w:rPr>
          <w:sz w:val="28"/>
          <w:szCs w:val="28"/>
        </w:rPr>
        <w:t>осуществляет координацию и контроль деятельности подведомственных ему государственных учреждений Республики Алтай и организаций.</w:t>
      </w:r>
    </w:p>
    <w:p w:rsidR="00583253" w:rsidRPr="00583253" w:rsidRDefault="008A4966" w:rsidP="008A4966">
      <w:pPr>
        <w:ind w:firstLine="709"/>
        <w:jc w:val="both"/>
        <w:rPr>
          <w:sz w:val="28"/>
          <w:szCs w:val="28"/>
        </w:rPr>
      </w:pPr>
      <w:r w:rsidRPr="008A4966">
        <w:rPr>
          <w:sz w:val="28"/>
          <w:szCs w:val="28"/>
        </w:rPr>
        <w:t xml:space="preserve"> </w:t>
      </w:r>
      <w:r w:rsidR="00583253" w:rsidRPr="00583253">
        <w:rPr>
          <w:sz w:val="28"/>
          <w:szCs w:val="28"/>
        </w:rPr>
        <w:t>занимается ликвидацией последствий чрезвычайных ситуаций техногенного и природного характера в области строительства и восстановления разрушенных зданий и сооружений;</w:t>
      </w:r>
    </w:p>
    <w:p w:rsidR="00583253" w:rsidRPr="00583253" w:rsidRDefault="00583253" w:rsidP="00583253">
      <w:pPr>
        <w:ind w:firstLine="709"/>
        <w:jc w:val="both"/>
        <w:rPr>
          <w:sz w:val="28"/>
          <w:szCs w:val="28"/>
        </w:rPr>
      </w:pPr>
      <w:r w:rsidRPr="00583253">
        <w:rPr>
          <w:sz w:val="28"/>
          <w:szCs w:val="28"/>
        </w:rPr>
        <w:t>занимается ликвидацией последствий чрезвычайных ситуаций техногенного и природного характера на объектах жилищно-коммунальн</w:t>
      </w:r>
      <w:r w:rsidR="008A4966">
        <w:rPr>
          <w:sz w:val="28"/>
          <w:szCs w:val="28"/>
        </w:rPr>
        <w:t>ого хозяйства.</w:t>
      </w:r>
    </w:p>
    <w:p w:rsidR="0041296C" w:rsidRPr="0041296C" w:rsidRDefault="0041296C" w:rsidP="0041296C">
      <w:pPr>
        <w:ind w:firstLine="709"/>
        <w:jc w:val="both"/>
        <w:rPr>
          <w:sz w:val="28"/>
          <w:szCs w:val="28"/>
        </w:rPr>
      </w:pPr>
      <w:r w:rsidRPr="0041296C">
        <w:rPr>
          <w:sz w:val="28"/>
          <w:szCs w:val="28"/>
        </w:rPr>
        <w:t>Пунктами 3.1.21, 3.1.57</w:t>
      </w:r>
      <w:r w:rsidR="002A0C82">
        <w:rPr>
          <w:sz w:val="28"/>
          <w:szCs w:val="28"/>
        </w:rPr>
        <w:t>, 3.3.1 и 3.3.2</w:t>
      </w:r>
      <w:r w:rsidRPr="0041296C">
        <w:rPr>
          <w:sz w:val="28"/>
          <w:szCs w:val="28"/>
        </w:rPr>
        <w:t xml:space="preserve"> Положения о Министерстве сельского хозяйства Республики Алтай, утвержденного постановление Правительства Республики Алтай от 21 декабря 2006 г. № 299, предусмотрено, что Министерство сельского хозяйства Республики Алтай:</w:t>
      </w:r>
    </w:p>
    <w:p w:rsidR="0041296C" w:rsidRPr="0041296C" w:rsidRDefault="0041296C" w:rsidP="0041296C">
      <w:pPr>
        <w:ind w:firstLine="709"/>
        <w:jc w:val="both"/>
        <w:rPr>
          <w:sz w:val="28"/>
          <w:szCs w:val="28"/>
        </w:rPr>
      </w:pPr>
      <w:r w:rsidRPr="0041296C">
        <w:rPr>
          <w:sz w:val="28"/>
          <w:szCs w:val="28"/>
        </w:rPr>
        <w:t>обеспечивает предупреждение и ликвидацию последствий чрезвычайных ситуаций в установленной сфере деятельности;</w:t>
      </w:r>
    </w:p>
    <w:p w:rsidR="0041296C" w:rsidRPr="0041296C" w:rsidRDefault="0041296C" w:rsidP="0041296C">
      <w:pPr>
        <w:ind w:firstLine="709"/>
        <w:jc w:val="both"/>
        <w:rPr>
          <w:sz w:val="28"/>
          <w:szCs w:val="28"/>
        </w:rPr>
      </w:pPr>
      <w:r w:rsidRPr="0041296C">
        <w:rPr>
          <w:sz w:val="28"/>
          <w:szCs w:val="28"/>
        </w:rPr>
        <w:t xml:space="preserve">участвует в планировании и реализации противоэпидемических, противоэпизоотических и </w:t>
      </w:r>
      <w:proofErr w:type="spellStart"/>
      <w:r w:rsidRPr="0041296C">
        <w:rPr>
          <w:sz w:val="28"/>
          <w:szCs w:val="28"/>
        </w:rPr>
        <w:t>противоэпифитотических</w:t>
      </w:r>
      <w:proofErr w:type="spellEnd"/>
      <w:r w:rsidRPr="0041296C">
        <w:rPr>
          <w:sz w:val="28"/>
          <w:szCs w:val="28"/>
        </w:rPr>
        <w:t xml:space="preserve"> мероприятий.</w:t>
      </w:r>
    </w:p>
    <w:p w:rsidR="002A0C82" w:rsidRPr="002A0C82" w:rsidRDefault="002A0C82" w:rsidP="002A0C82">
      <w:pPr>
        <w:ind w:firstLine="709"/>
        <w:jc w:val="both"/>
        <w:rPr>
          <w:sz w:val="28"/>
          <w:szCs w:val="28"/>
        </w:rPr>
      </w:pPr>
      <w:r w:rsidRPr="002A0C82">
        <w:rPr>
          <w:sz w:val="28"/>
          <w:szCs w:val="28"/>
        </w:rPr>
        <w:t>организует проведение на территории Республики Алтай мероприятий по предупреждению и ликвидации болезней животных и их лечению;</w:t>
      </w:r>
    </w:p>
    <w:p w:rsidR="002A0C82" w:rsidRDefault="002A0C82" w:rsidP="00AA7A3C">
      <w:pPr>
        <w:ind w:firstLine="709"/>
        <w:jc w:val="both"/>
        <w:rPr>
          <w:sz w:val="28"/>
          <w:szCs w:val="28"/>
        </w:rPr>
      </w:pPr>
      <w:r w:rsidRPr="002A0C82">
        <w:rPr>
          <w:sz w:val="28"/>
          <w:szCs w:val="28"/>
        </w:rPr>
        <w:t xml:space="preserve">осуществляет защиту населения от болезней, общих для человека и животных, за исключением вопросов, решение которых отнесено </w:t>
      </w:r>
      <w:r>
        <w:rPr>
          <w:sz w:val="28"/>
          <w:szCs w:val="28"/>
        </w:rPr>
        <w:t>к ведению Российской Федерации.</w:t>
      </w:r>
      <w:r w:rsidR="005D43F1">
        <w:rPr>
          <w:sz w:val="28"/>
          <w:szCs w:val="28"/>
        </w:rPr>
        <w:t xml:space="preserve"> </w:t>
      </w:r>
    </w:p>
    <w:p w:rsidR="00473238" w:rsidRDefault="00147ED4" w:rsidP="0035596C">
      <w:pPr>
        <w:ind w:firstLine="709"/>
        <w:jc w:val="both"/>
        <w:rPr>
          <w:sz w:val="28"/>
          <w:szCs w:val="28"/>
        </w:rPr>
      </w:pPr>
      <w:proofErr w:type="gramStart"/>
      <w:r w:rsidRPr="00D46213">
        <w:rPr>
          <w:sz w:val="28"/>
          <w:szCs w:val="28"/>
        </w:rPr>
        <w:t>Согласно по</w:t>
      </w:r>
      <w:r w:rsidR="00C30E1B">
        <w:rPr>
          <w:sz w:val="28"/>
          <w:szCs w:val="28"/>
        </w:rPr>
        <w:t>дпункту 1 пункта 2 постановления</w:t>
      </w:r>
      <w:r w:rsidRPr="00D46213">
        <w:rPr>
          <w:sz w:val="28"/>
          <w:szCs w:val="28"/>
        </w:rPr>
        <w:t xml:space="preserve"> Правительства Республики Алтай от 06.11.2013 № 293 «О создании казенного учреждения Республики Алтай «Республиканское управление автомобильных дорог общего пользования «Горно-</w:t>
      </w:r>
      <w:proofErr w:type="spellStart"/>
      <w:r w:rsidRPr="00D46213">
        <w:rPr>
          <w:sz w:val="28"/>
          <w:szCs w:val="28"/>
        </w:rPr>
        <w:t>Алтайавтодор</w:t>
      </w:r>
      <w:proofErr w:type="spellEnd"/>
      <w:r w:rsidRPr="00D46213">
        <w:rPr>
          <w:sz w:val="28"/>
          <w:szCs w:val="28"/>
        </w:rPr>
        <w:t>» путем изменения типа существующего бюджетного учреждения» предметом деятельности  казенного учреждения Республики Алтай «Республиканское управление автомобильных дорог общего пользования «Горно-</w:t>
      </w:r>
      <w:proofErr w:type="spellStart"/>
      <w:r w:rsidRPr="00D46213">
        <w:rPr>
          <w:sz w:val="28"/>
          <w:szCs w:val="28"/>
        </w:rPr>
        <w:t>Алтайавтодор</w:t>
      </w:r>
      <w:proofErr w:type="spellEnd"/>
      <w:r w:rsidRPr="00D46213">
        <w:rPr>
          <w:sz w:val="28"/>
          <w:szCs w:val="28"/>
        </w:rPr>
        <w:t xml:space="preserve">» </w:t>
      </w:r>
      <w:r w:rsidR="002448E7">
        <w:rPr>
          <w:sz w:val="28"/>
          <w:szCs w:val="28"/>
        </w:rPr>
        <w:t xml:space="preserve">(далее – казенное учреждение) </w:t>
      </w:r>
      <w:r w:rsidRPr="00D46213">
        <w:rPr>
          <w:sz w:val="28"/>
          <w:szCs w:val="28"/>
        </w:rPr>
        <w:t>определено обеспечение безопасного и бесперебойного движения транспортных средств по автомобильным дорогам</w:t>
      </w:r>
      <w:r w:rsidR="0035596C" w:rsidRPr="00D46213">
        <w:rPr>
          <w:sz w:val="28"/>
          <w:szCs w:val="28"/>
        </w:rPr>
        <w:t>.</w:t>
      </w:r>
      <w:proofErr w:type="gramEnd"/>
    </w:p>
    <w:p w:rsidR="006832FE" w:rsidRPr="006832FE" w:rsidRDefault="005F4A8B" w:rsidP="008D3D3C">
      <w:pPr>
        <w:ind w:firstLine="709"/>
        <w:jc w:val="both"/>
        <w:rPr>
          <w:sz w:val="28"/>
          <w:szCs w:val="28"/>
        </w:rPr>
      </w:pPr>
      <w:r>
        <w:rPr>
          <w:sz w:val="28"/>
          <w:szCs w:val="28"/>
        </w:rPr>
        <w:lastRenderedPageBreak/>
        <w:t xml:space="preserve">В соответствии с подпунктом «а» пункта 4 вышеназванного постановления </w:t>
      </w:r>
      <w:r w:rsidR="00330BA6">
        <w:rPr>
          <w:sz w:val="28"/>
          <w:szCs w:val="28"/>
        </w:rPr>
        <w:t>(в редакции постановления</w:t>
      </w:r>
      <w:r w:rsidR="00330BA6" w:rsidRPr="00330BA6">
        <w:rPr>
          <w:sz w:val="28"/>
          <w:szCs w:val="28"/>
        </w:rPr>
        <w:t xml:space="preserve"> Правительства </w:t>
      </w:r>
      <w:r w:rsidR="00330BA6">
        <w:rPr>
          <w:sz w:val="28"/>
          <w:szCs w:val="28"/>
        </w:rPr>
        <w:t>Республики Алтай от 25.12.2024 №</w:t>
      </w:r>
      <w:r w:rsidR="00330BA6" w:rsidRPr="00330BA6">
        <w:rPr>
          <w:sz w:val="28"/>
          <w:szCs w:val="28"/>
        </w:rPr>
        <w:t xml:space="preserve"> 457</w:t>
      </w:r>
      <w:r w:rsidR="00330BA6">
        <w:rPr>
          <w:sz w:val="28"/>
          <w:szCs w:val="28"/>
        </w:rPr>
        <w:t xml:space="preserve">) </w:t>
      </w:r>
      <w:r w:rsidR="002448E7" w:rsidRPr="002448E7">
        <w:rPr>
          <w:sz w:val="28"/>
          <w:szCs w:val="28"/>
        </w:rPr>
        <w:t xml:space="preserve">функции и полномочия учредителя </w:t>
      </w:r>
      <w:r w:rsidR="002448E7">
        <w:rPr>
          <w:sz w:val="28"/>
          <w:szCs w:val="28"/>
        </w:rPr>
        <w:t>казенного уч</w:t>
      </w:r>
      <w:r w:rsidR="00716101">
        <w:rPr>
          <w:sz w:val="28"/>
          <w:szCs w:val="28"/>
        </w:rPr>
        <w:t xml:space="preserve">реждения осуществляет </w:t>
      </w:r>
      <w:r w:rsidR="006832FE">
        <w:rPr>
          <w:sz w:val="28"/>
          <w:szCs w:val="28"/>
        </w:rPr>
        <w:t xml:space="preserve">Министерство </w:t>
      </w:r>
      <w:r w:rsidR="006832FE" w:rsidRPr="006832FE">
        <w:rPr>
          <w:sz w:val="28"/>
          <w:szCs w:val="28"/>
        </w:rPr>
        <w:t>строительства и жилищно-коммунального хозяйства</w:t>
      </w:r>
      <w:r w:rsidR="006832FE">
        <w:rPr>
          <w:sz w:val="28"/>
          <w:szCs w:val="28"/>
        </w:rPr>
        <w:t xml:space="preserve"> Республики Алтай</w:t>
      </w:r>
      <w:r w:rsidR="0024738F">
        <w:rPr>
          <w:sz w:val="28"/>
          <w:szCs w:val="28"/>
        </w:rPr>
        <w:t>.</w:t>
      </w:r>
    </w:p>
    <w:p w:rsidR="005F4A8B" w:rsidRDefault="002E5792" w:rsidP="001155DC">
      <w:pPr>
        <w:ind w:firstLine="709"/>
        <w:jc w:val="both"/>
        <w:rPr>
          <w:sz w:val="28"/>
          <w:szCs w:val="28"/>
        </w:rPr>
      </w:pPr>
      <w:proofErr w:type="gramStart"/>
      <w:r>
        <w:rPr>
          <w:sz w:val="28"/>
          <w:szCs w:val="28"/>
        </w:rPr>
        <w:t>Пунктом 3 п</w:t>
      </w:r>
      <w:r w:rsidRPr="002E5792">
        <w:rPr>
          <w:sz w:val="28"/>
          <w:szCs w:val="28"/>
        </w:rPr>
        <w:t>остановление</w:t>
      </w:r>
      <w:r>
        <w:rPr>
          <w:sz w:val="28"/>
          <w:szCs w:val="28"/>
        </w:rPr>
        <w:t>м</w:t>
      </w:r>
      <w:r w:rsidRPr="002E5792">
        <w:rPr>
          <w:sz w:val="28"/>
          <w:szCs w:val="28"/>
        </w:rPr>
        <w:t xml:space="preserve"> Правительства </w:t>
      </w:r>
      <w:r>
        <w:rPr>
          <w:sz w:val="28"/>
          <w:szCs w:val="28"/>
        </w:rPr>
        <w:t>Республики Алтай от 14.09.2011 №</w:t>
      </w:r>
      <w:r w:rsidRPr="002E5792">
        <w:rPr>
          <w:sz w:val="28"/>
          <w:szCs w:val="28"/>
        </w:rPr>
        <w:t xml:space="preserve"> 255</w:t>
      </w:r>
      <w:r>
        <w:rPr>
          <w:sz w:val="28"/>
          <w:szCs w:val="28"/>
        </w:rPr>
        <w:t xml:space="preserve"> «</w:t>
      </w:r>
      <w:r w:rsidRPr="002E5792">
        <w:rPr>
          <w:sz w:val="28"/>
          <w:szCs w:val="28"/>
        </w:rPr>
        <w:t>О переименовании государственных учреждени</w:t>
      </w:r>
      <w:r>
        <w:rPr>
          <w:sz w:val="28"/>
          <w:szCs w:val="28"/>
        </w:rPr>
        <w:t>й ветеринарии Республики Алтай» (в редакции постановления</w:t>
      </w:r>
      <w:r w:rsidRPr="002E5792">
        <w:rPr>
          <w:sz w:val="28"/>
          <w:szCs w:val="28"/>
        </w:rPr>
        <w:t xml:space="preserve"> Правительства </w:t>
      </w:r>
      <w:r>
        <w:rPr>
          <w:sz w:val="28"/>
          <w:szCs w:val="28"/>
        </w:rPr>
        <w:t>Республики Алтай от 18.12.2024 №</w:t>
      </w:r>
      <w:r w:rsidRPr="002E5792">
        <w:rPr>
          <w:sz w:val="28"/>
          <w:szCs w:val="28"/>
        </w:rPr>
        <w:t xml:space="preserve"> 437</w:t>
      </w:r>
      <w:r>
        <w:rPr>
          <w:sz w:val="28"/>
          <w:szCs w:val="28"/>
        </w:rPr>
        <w:t xml:space="preserve">) </w:t>
      </w:r>
      <w:r w:rsidRPr="002E5792">
        <w:rPr>
          <w:sz w:val="28"/>
          <w:szCs w:val="28"/>
        </w:rPr>
        <w:t xml:space="preserve">Министерству сельского хозяйства Республики Алтай </w:t>
      </w:r>
      <w:r>
        <w:rPr>
          <w:sz w:val="28"/>
          <w:szCs w:val="28"/>
        </w:rPr>
        <w:t xml:space="preserve">поручено </w:t>
      </w:r>
      <w:r w:rsidRPr="002E5792">
        <w:rPr>
          <w:sz w:val="28"/>
          <w:szCs w:val="28"/>
        </w:rPr>
        <w:t>осуществлять функции и полномочия учредителя бюджетных учреждений</w:t>
      </w:r>
      <w:r w:rsidR="00330BA6">
        <w:rPr>
          <w:sz w:val="28"/>
          <w:szCs w:val="28"/>
        </w:rPr>
        <w:t xml:space="preserve"> Республики Алтай </w:t>
      </w:r>
      <w:r w:rsidR="00330BA6" w:rsidRPr="00330BA6">
        <w:t xml:space="preserve"> </w:t>
      </w:r>
      <w:r w:rsidR="00330BA6">
        <w:rPr>
          <w:sz w:val="28"/>
          <w:szCs w:val="28"/>
        </w:rPr>
        <w:t>«</w:t>
      </w:r>
      <w:r w:rsidR="00330BA6" w:rsidRPr="00330BA6">
        <w:rPr>
          <w:sz w:val="28"/>
          <w:szCs w:val="28"/>
        </w:rPr>
        <w:t>Республик</w:t>
      </w:r>
      <w:r w:rsidR="00330BA6">
        <w:rPr>
          <w:sz w:val="28"/>
          <w:szCs w:val="28"/>
        </w:rPr>
        <w:t xml:space="preserve">анская ветеринарная лаборатория», </w:t>
      </w:r>
      <w:r w:rsidR="008D3D3C">
        <w:rPr>
          <w:sz w:val="28"/>
          <w:szCs w:val="28"/>
        </w:rPr>
        <w:t>«</w:t>
      </w:r>
      <w:r w:rsidR="00092664" w:rsidRPr="00092664">
        <w:rPr>
          <w:sz w:val="28"/>
          <w:szCs w:val="28"/>
        </w:rPr>
        <w:t>Республиканская станция</w:t>
      </w:r>
      <w:r w:rsidR="008D3D3C">
        <w:rPr>
          <w:sz w:val="28"/>
          <w:szCs w:val="28"/>
        </w:rPr>
        <w:t xml:space="preserve"> по борьбе с болезнями животных»</w:t>
      </w:r>
      <w:r w:rsidR="00092664">
        <w:rPr>
          <w:sz w:val="28"/>
          <w:szCs w:val="28"/>
        </w:rPr>
        <w:t>, «</w:t>
      </w:r>
      <w:proofErr w:type="spellStart"/>
      <w:r w:rsidR="00092664" w:rsidRPr="00092664">
        <w:rPr>
          <w:sz w:val="28"/>
          <w:szCs w:val="28"/>
        </w:rPr>
        <w:t>Майминская</w:t>
      </w:r>
      <w:proofErr w:type="spellEnd"/>
      <w:r w:rsidR="00092664" w:rsidRPr="00092664">
        <w:rPr>
          <w:sz w:val="28"/>
          <w:szCs w:val="28"/>
        </w:rPr>
        <w:t xml:space="preserve"> районная станция по борьбе с болезнями животных</w:t>
      </w:r>
      <w:r w:rsidR="00092664">
        <w:rPr>
          <w:sz w:val="28"/>
          <w:szCs w:val="28"/>
        </w:rPr>
        <w:t>», «</w:t>
      </w:r>
      <w:proofErr w:type="spellStart"/>
      <w:r w:rsidR="00092664" w:rsidRPr="00092664">
        <w:rPr>
          <w:sz w:val="28"/>
          <w:szCs w:val="28"/>
        </w:rPr>
        <w:t>Онгудайская</w:t>
      </w:r>
      <w:proofErr w:type="spellEnd"/>
      <w:r w:rsidR="00092664" w:rsidRPr="00092664">
        <w:rPr>
          <w:sz w:val="28"/>
          <w:szCs w:val="28"/>
        </w:rPr>
        <w:t xml:space="preserve"> районная</w:t>
      </w:r>
      <w:proofErr w:type="gramEnd"/>
      <w:r w:rsidR="00092664" w:rsidRPr="00092664">
        <w:rPr>
          <w:sz w:val="28"/>
          <w:szCs w:val="28"/>
        </w:rPr>
        <w:t xml:space="preserve"> </w:t>
      </w:r>
      <w:proofErr w:type="gramStart"/>
      <w:r w:rsidR="00092664" w:rsidRPr="00092664">
        <w:rPr>
          <w:sz w:val="28"/>
          <w:szCs w:val="28"/>
        </w:rPr>
        <w:t>станция по борьбе с болезнями животных</w:t>
      </w:r>
      <w:r w:rsidR="00092664">
        <w:rPr>
          <w:sz w:val="28"/>
          <w:szCs w:val="28"/>
        </w:rPr>
        <w:t>»,</w:t>
      </w:r>
      <w:r w:rsidR="00092664" w:rsidRPr="00092664">
        <w:t xml:space="preserve"> </w:t>
      </w:r>
      <w:r w:rsidR="00092664">
        <w:rPr>
          <w:sz w:val="28"/>
          <w:szCs w:val="28"/>
        </w:rPr>
        <w:t>«</w:t>
      </w:r>
      <w:r w:rsidR="00092664" w:rsidRPr="00092664">
        <w:rPr>
          <w:sz w:val="28"/>
          <w:szCs w:val="28"/>
        </w:rPr>
        <w:t>Кош-</w:t>
      </w:r>
      <w:proofErr w:type="spellStart"/>
      <w:r w:rsidR="00092664" w:rsidRPr="00092664">
        <w:rPr>
          <w:sz w:val="28"/>
          <w:szCs w:val="28"/>
        </w:rPr>
        <w:t>Агачская</w:t>
      </w:r>
      <w:proofErr w:type="spellEnd"/>
      <w:r w:rsidR="00092664" w:rsidRPr="00092664">
        <w:rPr>
          <w:sz w:val="28"/>
          <w:szCs w:val="28"/>
        </w:rPr>
        <w:t xml:space="preserve"> районная станция</w:t>
      </w:r>
      <w:r w:rsidR="00092664">
        <w:rPr>
          <w:sz w:val="28"/>
          <w:szCs w:val="28"/>
        </w:rPr>
        <w:t xml:space="preserve"> по борьбе </w:t>
      </w:r>
      <w:r w:rsidR="008D3D3C">
        <w:rPr>
          <w:sz w:val="28"/>
          <w:szCs w:val="28"/>
        </w:rPr>
        <w:t xml:space="preserve">         </w:t>
      </w:r>
      <w:r w:rsidR="00092664">
        <w:rPr>
          <w:sz w:val="28"/>
          <w:szCs w:val="28"/>
        </w:rPr>
        <w:t>с болезнями животных</w:t>
      </w:r>
      <w:r w:rsidR="00616DA6">
        <w:rPr>
          <w:sz w:val="28"/>
          <w:szCs w:val="28"/>
        </w:rPr>
        <w:t xml:space="preserve">», </w:t>
      </w:r>
      <w:r w:rsidR="004C22E2">
        <w:rPr>
          <w:sz w:val="28"/>
          <w:szCs w:val="28"/>
        </w:rPr>
        <w:t>«</w:t>
      </w:r>
      <w:proofErr w:type="spellStart"/>
      <w:r w:rsidR="00616DA6" w:rsidRPr="00616DA6">
        <w:rPr>
          <w:sz w:val="28"/>
          <w:szCs w:val="28"/>
        </w:rPr>
        <w:t>Турочакская</w:t>
      </w:r>
      <w:proofErr w:type="spellEnd"/>
      <w:r w:rsidR="00616DA6" w:rsidRPr="00616DA6">
        <w:rPr>
          <w:sz w:val="28"/>
          <w:szCs w:val="28"/>
        </w:rPr>
        <w:t xml:space="preserve"> районная станция по борьбе </w:t>
      </w:r>
      <w:r w:rsidR="008D3D3C">
        <w:rPr>
          <w:sz w:val="28"/>
          <w:szCs w:val="28"/>
        </w:rPr>
        <w:t xml:space="preserve">           </w:t>
      </w:r>
      <w:r w:rsidR="00616DA6" w:rsidRPr="00616DA6">
        <w:rPr>
          <w:sz w:val="28"/>
          <w:szCs w:val="28"/>
        </w:rPr>
        <w:t>с болезнями животн</w:t>
      </w:r>
      <w:r w:rsidR="00616DA6">
        <w:rPr>
          <w:sz w:val="28"/>
          <w:szCs w:val="28"/>
        </w:rPr>
        <w:t>ых</w:t>
      </w:r>
      <w:r w:rsidR="004C22E2">
        <w:rPr>
          <w:sz w:val="28"/>
          <w:szCs w:val="28"/>
        </w:rPr>
        <w:t xml:space="preserve">», </w:t>
      </w:r>
      <w:r w:rsidR="008D3D3C">
        <w:rPr>
          <w:sz w:val="28"/>
          <w:szCs w:val="28"/>
        </w:rPr>
        <w:t>«</w:t>
      </w:r>
      <w:proofErr w:type="spellStart"/>
      <w:r w:rsidR="001C4D46" w:rsidRPr="001C4D46">
        <w:rPr>
          <w:sz w:val="28"/>
          <w:szCs w:val="28"/>
        </w:rPr>
        <w:t>Улаганская</w:t>
      </w:r>
      <w:proofErr w:type="spellEnd"/>
      <w:r w:rsidR="001C4D46" w:rsidRPr="001C4D46">
        <w:rPr>
          <w:sz w:val="28"/>
          <w:szCs w:val="28"/>
        </w:rPr>
        <w:t xml:space="preserve"> районная станция</w:t>
      </w:r>
      <w:r w:rsidR="008D3D3C">
        <w:rPr>
          <w:sz w:val="28"/>
          <w:szCs w:val="28"/>
        </w:rPr>
        <w:t xml:space="preserve"> по борьбе              с болезнями животных», «</w:t>
      </w:r>
      <w:r w:rsidR="001C4D46" w:rsidRPr="001C4D46">
        <w:t xml:space="preserve"> </w:t>
      </w:r>
      <w:proofErr w:type="spellStart"/>
      <w:r w:rsidR="001C4D46" w:rsidRPr="001C4D46">
        <w:rPr>
          <w:sz w:val="28"/>
          <w:szCs w:val="28"/>
        </w:rPr>
        <w:t>Усть-Канская</w:t>
      </w:r>
      <w:proofErr w:type="spellEnd"/>
      <w:r w:rsidR="001C4D46" w:rsidRPr="001C4D46">
        <w:rPr>
          <w:sz w:val="28"/>
          <w:szCs w:val="28"/>
        </w:rPr>
        <w:t xml:space="preserve"> районная станция</w:t>
      </w:r>
      <w:r w:rsidR="008D3D3C">
        <w:rPr>
          <w:sz w:val="28"/>
          <w:szCs w:val="28"/>
        </w:rPr>
        <w:t xml:space="preserve"> по борьбе           с болезнями животных»,</w:t>
      </w:r>
      <w:r w:rsidR="008D3D3C" w:rsidRPr="008D3D3C">
        <w:t xml:space="preserve"> </w:t>
      </w:r>
      <w:r w:rsidR="008D3D3C">
        <w:rPr>
          <w:sz w:val="28"/>
          <w:szCs w:val="28"/>
        </w:rPr>
        <w:t>«</w:t>
      </w:r>
      <w:proofErr w:type="spellStart"/>
      <w:r w:rsidR="008D3D3C" w:rsidRPr="008D3D3C">
        <w:rPr>
          <w:sz w:val="28"/>
          <w:szCs w:val="28"/>
        </w:rPr>
        <w:t>Усть-Коксинская</w:t>
      </w:r>
      <w:proofErr w:type="spellEnd"/>
      <w:r w:rsidR="008D3D3C" w:rsidRPr="008D3D3C">
        <w:rPr>
          <w:sz w:val="28"/>
          <w:szCs w:val="28"/>
        </w:rPr>
        <w:t xml:space="preserve"> районная станция</w:t>
      </w:r>
      <w:r w:rsidR="008D3D3C">
        <w:rPr>
          <w:sz w:val="28"/>
          <w:szCs w:val="28"/>
        </w:rPr>
        <w:t xml:space="preserve"> по борьбе     с болезнями животных»,</w:t>
      </w:r>
      <w:r w:rsidR="008D3D3C" w:rsidRPr="008D3D3C">
        <w:t xml:space="preserve"> </w:t>
      </w:r>
      <w:r w:rsidR="008D3D3C">
        <w:rPr>
          <w:sz w:val="28"/>
          <w:szCs w:val="28"/>
        </w:rPr>
        <w:t>«</w:t>
      </w:r>
      <w:proofErr w:type="spellStart"/>
      <w:r w:rsidR="008D3D3C" w:rsidRPr="008D3D3C">
        <w:rPr>
          <w:sz w:val="28"/>
          <w:szCs w:val="28"/>
        </w:rPr>
        <w:t>Чемальская</w:t>
      </w:r>
      <w:proofErr w:type="spellEnd"/>
      <w:r w:rsidR="008D3D3C" w:rsidRPr="008D3D3C">
        <w:rPr>
          <w:sz w:val="28"/>
          <w:szCs w:val="28"/>
        </w:rPr>
        <w:t xml:space="preserve"> районная станция</w:t>
      </w:r>
      <w:r w:rsidR="008D3D3C">
        <w:rPr>
          <w:sz w:val="28"/>
          <w:szCs w:val="28"/>
        </w:rPr>
        <w:t xml:space="preserve"> по борьбе               с болезнями животных»,</w:t>
      </w:r>
      <w:r w:rsidR="008D3D3C" w:rsidRPr="008D3D3C">
        <w:t xml:space="preserve"> </w:t>
      </w:r>
      <w:r w:rsidR="008D3D3C">
        <w:rPr>
          <w:sz w:val="28"/>
          <w:szCs w:val="28"/>
        </w:rPr>
        <w:t>«</w:t>
      </w:r>
      <w:proofErr w:type="spellStart"/>
      <w:r w:rsidR="008D3D3C" w:rsidRPr="008D3D3C">
        <w:rPr>
          <w:sz w:val="28"/>
          <w:szCs w:val="28"/>
        </w:rPr>
        <w:t>Чойская</w:t>
      </w:r>
      <w:proofErr w:type="spellEnd"/>
      <w:r w:rsidR="008D3D3C" w:rsidRPr="008D3D3C">
        <w:rPr>
          <w:sz w:val="28"/>
          <w:szCs w:val="28"/>
        </w:rPr>
        <w:t xml:space="preserve"> районная станция</w:t>
      </w:r>
      <w:r w:rsidR="008D3D3C">
        <w:rPr>
          <w:sz w:val="28"/>
          <w:szCs w:val="28"/>
        </w:rPr>
        <w:t xml:space="preserve"> по борьбе с</w:t>
      </w:r>
      <w:proofErr w:type="gramEnd"/>
      <w:r w:rsidR="008D3D3C">
        <w:rPr>
          <w:sz w:val="28"/>
          <w:szCs w:val="28"/>
        </w:rPr>
        <w:t xml:space="preserve"> болезнями животных»,</w:t>
      </w:r>
      <w:r w:rsidR="008D3D3C" w:rsidRPr="008D3D3C">
        <w:t xml:space="preserve"> </w:t>
      </w:r>
      <w:r w:rsidR="008D3D3C">
        <w:rPr>
          <w:sz w:val="28"/>
          <w:szCs w:val="28"/>
        </w:rPr>
        <w:t>«</w:t>
      </w:r>
      <w:proofErr w:type="spellStart"/>
      <w:r w:rsidR="008D3D3C" w:rsidRPr="008D3D3C">
        <w:rPr>
          <w:sz w:val="28"/>
          <w:szCs w:val="28"/>
        </w:rPr>
        <w:t>Шебалинская</w:t>
      </w:r>
      <w:proofErr w:type="spellEnd"/>
      <w:r w:rsidR="008D3D3C" w:rsidRPr="008D3D3C">
        <w:rPr>
          <w:sz w:val="28"/>
          <w:szCs w:val="28"/>
        </w:rPr>
        <w:t xml:space="preserve"> районная станция</w:t>
      </w:r>
      <w:r w:rsidR="008D3D3C">
        <w:rPr>
          <w:sz w:val="28"/>
          <w:szCs w:val="28"/>
        </w:rPr>
        <w:t xml:space="preserve"> по борьбе с болезнями животных».</w:t>
      </w:r>
    </w:p>
    <w:p w:rsidR="003E1966" w:rsidRPr="00D46213" w:rsidRDefault="003E1966" w:rsidP="003D6351">
      <w:pPr>
        <w:ind w:firstLine="709"/>
        <w:jc w:val="both"/>
        <w:rPr>
          <w:sz w:val="28"/>
          <w:szCs w:val="28"/>
        </w:rPr>
      </w:pPr>
      <w:proofErr w:type="gramStart"/>
      <w:r w:rsidRPr="00D46213">
        <w:rPr>
          <w:sz w:val="28"/>
          <w:szCs w:val="28"/>
        </w:rPr>
        <w:t>В отношении проекта поста</w:t>
      </w:r>
      <w:r w:rsidR="00095F6A" w:rsidRPr="00D46213">
        <w:rPr>
          <w:sz w:val="28"/>
          <w:szCs w:val="28"/>
        </w:rPr>
        <w:t>новления не требуется проведение</w:t>
      </w:r>
      <w:r w:rsidRPr="00D46213">
        <w:rPr>
          <w:sz w:val="28"/>
          <w:szCs w:val="28"/>
        </w:rPr>
        <w:t xml:space="preserve"> оценки регулирующего воздействия в связи с тем, что проект постановления не устанавливает новые и не изменяет ранее предусмотренные нормативными правовыми актами Республики Алтай обязанности для субъектов предпринимательской и инвестиционной деятельности, а также не устанавливает, не изменяет и не отменяет ранее установленную ответственность за нарушение нормативных правовых актов Республики Алтай, затрагивающих вопросы осуществления предпринимательской</w:t>
      </w:r>
      <w:proofErr w:type="gramEnd"/>
      <w:r w:rsidRPr="00D46213">
        <w:rPr>
          <w:sz w:val="28"/>
          <w:szCs w:val="28"/>
        </w:rPr>
        <w:t xml:space="preserve"> и инвестиционной деятельности.</w:t>
      </w:r>
    </w:p>
    <w:p w:rsidR="003E1966" w:rsidRPr="00D46213" w:rsidRDefault="00905D9B" w:rsidP="005C5EC1">
      <w:pPr>
        <w:ind w:firstLine="709"/>
        <w:jc w:val="both"/>
        <w:rPr>
          <w:sz w:val="28"/>
          <w:szCs w:val="28"/>
        </w:rPr>
      </w:pPr>
      <w:r w:rsidRPr="00D46213">
        <w:rPr>
          <w:sz w:val="28"/>
          <w:szCs w:val="28"/>
        </w:rPr>
        <w:t xml:space="preserve">По проекту постановления </w:t>
      </w:r>
      <w:r w:rsidR="003E1966" w:rsidRPr="00D46213">
        <w:rPr>
          <w:sz w:val="28"/>
          <w:szCs w:val="28"/>
        </w:rPr>
        <w:t xml:space="preserve">проведена антикоррупционная экспертиза </w:t>
      </w:r>
      <w:r w:rsidRPr="00D46213">
        <w:rPr>
          <w:sz w:val="28"/>
          <w:szCs w:val="28"/>
        </w:rPr>
        <w:t>в установленном федеральным законодательством и законодательством Республики Алтай порядке</w:t>
      </w:r>
      <w:r w:rsidR="003E1966" w:rsidRPr="00D46213">
        <w:rPr>
          <w:sz w:val="28"/>
          <w:szCs w:val="28"/>
        </w:rPr>
        <w:t>.</w:t>
      </w:r>
      <w:r w:rsidRPr="00D46213">
        <w:rPr>
          <w:sz w:val="28"/>
          <w:szCs w:val="28"/>
        </w:rPr>
        <w:t xml:space="preserve"> По результатам антикоррупционной экспертизы </w:t>
      </w:r>
      <w:proofErr w:type="spellStart"/>
      <w:r w:rsidRPr="00D46213">
        <w:rPr>
          <w:sz w:val="28"/>
          <w:szCs w:val="28"/>
        </w:rPr>
        <w:t>коррупциогенных</w:t>
      </w:r>
      <w:proofErr w:type="spellEnd"/>
      <w:r w:rsidRPr="00D46213">
        <w:rPr>
          <w:sz w:val="28"/>
          <w:szCs w:val="28"/>
        </w:rPr>
        <w:t xml:space="preserve"> факторов не выявлено.</w:t>
      </w:r>
    </w:p>
    <w:p w:rsidR="00D2268F" w:rsidRPr="00D46213" w:rsidRDefault="00D2268F" w:rsidP="005C5EC1">
      <w:pPr>
        <w:ind w:firstLine="709"/>
        <w:jc w:val="both"/>
        <w:rPr>
          <w:sz w:val="28"/>
          <w:szCs w:val="28"/>
        </w:rPr>
      </w:pPr>
      <w:r w:rsidRPr="00D46213">
        <w:rPr>
          <w:sz w:val="28"/>
          <w:szCs w:val="28"/>
        </w:rPr>
        <w:t xml:space="preserve">Принятие проекта постановления не потребует признания </w:t>
      </w:r>
      <w:proofErr w:type="gramStart"/>
      <w:r w:rsidRPr="00D46213">
        <w:rPr>
          <w:sz w:val="28"/>
          <w:szCs w:val="28"/>
        </w:rPr>
        <w:t>утратившими</w:t>
      </w:r>
      <w:proofErr w:type="gramEnd"/>
      <w:r w:rsidRPr="00D46213">
        <w:rPr>
          <w:sz w:val="28"/>
          <w:szCs w:val="28"/>
        </w:rPr>
        <w:t xml:space="preserve"> силу, приостановления, изменения или принятия иных нормативных правовых актов Республики Алтай.</w:t>
      </w:r>
    </w:p>
    <w:p w:rsidR="00767340" w:rsidRPr="00D46213" w:rsidRDefault="003E1966" w:rsidP="00703DC8">
      <w:pPr>
        <w:ind w:firstLine="709"/>
        <w:jc w:val="both"/>
        <w:rPr>
          <w:sz w:val="28"/>
          <w:szCs w:val="28"/>
        </w:rPr>
      </w:pPr>
      <w:r w:rsidRPr="00D46213">
        <w:rPr>
          <w:sz w:val="28"/>
          <w:szCs w:val="28"/>
        </w:rPr>
        <w:t>Принятие проекта постановления не потребует дополнительных расходов</w:t>
      </w:r>
      <w:r w:rsidR="00DF5AC4" w:rsidRPr="00D46213">
        <w:rPr>
          <w:sz w:val="28"/>
          <w:szCs w:val="28"/>
        </w:rPr>
        <w:t>, финансируемых за счет средств</w:t>
      </w:r>
      <w:r w:rsidRPr="00D46213">
        <w:rPr>
          <w:sz w:val="28"/>
          <w:szCs w:val="28"/>
        </w:rPr>
        <w:t xml:space="preserve"> </w:t>
      </w:r>
      <w:r w:rsidR="00DF5AC4" w:rsidRPr="00D46213">
        <w:rPr>
          <w:sz w:val="28"/>
          <w:szCs w:val="28"/>
        </w:rPr>
        <w:t>республиканского</w:t>
      </w:r>
      <w:r w:rsidR="00703DC8">
        <w:rPr>
          <w:sz w:val="28"/>
          <w:szCs w:val="28"/>
        </w:rPr>
        <w:t xml:space="preserve"> бюджета Республики Алтай.</w:t>
      </w:r>
    </w:p>
    <w:p w:rsidR="00767340" w:rsidRPr="00D46213" w:rsidRDefault="00767340" w:rsidP="00E15E69">
      <w:pPr>
        <w:jc w:val="both"/>
        <w:rPr>
          <w:sz w:val="28"/>
          <w:szCs w:val="28"/>
        </w:rPr>
      </w:pPr>
    </w:p>
    <w:p w:rsidR="004F7EB0" w:rsidRPr="00D46213" w:rsidRDefault="00767340" w:rsidP="00E15E69">
      <w:pPr>
        <w:jc w:val="both"/>
        <w:rPr>
          <w:sz w:val="28"/>
          <w:szCs w:val="28"/>
        </w:rPr>
      </w:pPr>
      <w:r w:rsidRPr="00D46213">
        <w:rPr>
          <w:sz w:val="28"/>
          <w:szCs w:val="28"/>
        </w:rPr>
        <w:t>Начальник Главного управления</w:t>
      </w:r>
      <w:r w:rsidR="001622C2" w:rsidRPr="00D46213">
        <w:rPr>
          <w:sz w:val="28"/>
          <w:szCs w:val="28"/>
        </w:rPr>
        <w:t xml:space="preserve">                                 </w:t>
      </w:r>
      <w:r w:rsidR="005C5EC1" w:rsidRPr="00D46213">
        <w:rPr>
          <w:sz w:val="28"/>
          <w:szCs w:val="28"/>
        </w:rPr>
        <w:t xml:space="preserve">       </w:t>
      </w:r>
      <w:r w:rsidRPr="00D46213">
        <w:rPr>
          <w:sz w:val="28"/>
          <w:szCs w:val="28"/>
        </w:rPr>
        <w:t xml:space="preserve">        </w:t>
      </w:r>
    </w:p>
    <w:p w:rsidR="005F7B42" w:rsidRPr="00A127F0" w:rsidRDefault="004F7EB0" w:rsidP="00A127F0">
      <w:pPr>
        <w:jc w:val="both"/>
        <w:rPr>
          <w:sz w:val="28"/>
          <w:szCs w:val="28"/>
        </w:rPr>
      </w:pPr>
      <w:r w:rsidRPr="00D46213">
        <w:rPr>
          <w:sz w:val="28"/>
          <w:szCs w:val="28"/>
        </w:rPr>
        <w:t xml:space="preserve">полковник                                                                                      </w:t>
      </w:r>
      <w:r w:rsidR="00E87F14">
        <w:rPr>
          <w:sz w:val="28"/>
          <w:szCs w:val="28"/>
        </w:rPr>
        <w:t>А.П. Бурлаков</w:t>
      </w:r>
    </w:p>
    <w:p w:rsidR="001C1978" w:rsidRPr="00D46213" w:rsidRDefault="001C1978" w:rsidP="008A27CC">
      <w:pPr>
        <w:jc w:val="center"/>
        <w:rPr>
          <w:b/>
          <w:bCs/>
          <w:sz w:val="28"/>
          <w:szCs w:val="28"/>
        </w:rPr>
      </w:pPr>
      <w:r w:rsidRPr="00D46213">
        <w:rPr>
          <w:b/>
          <w:bCs/>
          <w:sz w:val="28"/>
          <w:szCs w:val="28"/>
        </w:rPr>
        <w:lastRenderedPageBreak/>
        <w:t xml:space="preserve">ПЕРЕЧЕНЬ </w:t>
      </w:r>
    </w:p>
    <w:p w:rsidR="001C1978" w:rsidRPr="00D46213" w:rsidRDefault="001C1978" w:rsidP="008A27CC">
      <w:pPr>
        <w:jc w:val="center"/>
        <w:rPr>
          <w:b/>
          <w:bCs/>
          <w:sz w:val="28"/>
          <w:szCs w:val="28"/>
        </w:rPr>
      </w:pPr>
      <w:r w:rsidRPr="00D46213">
        <w:rPr>
          <w:b/>
          <w:bCs/>
          <w:sz w:val="28"/>
          <w:szCs w:val="28"/>
        </w:rPr>
        <w:t>нормативных правовых актов Республики Алтай,</w:t>
      </w:r>
    </w:p>
    <w:p w:rsidR="001C1978" w:rsidRPr="00D46213" w:rsidRDefault="001C1978" w:rsidP="008A27CC">
      <w:pPr>
        <w:jc w:val="center"/>
        <w:rPr>
          <w:b/>
          <w:bCs/>
          <w:sz w:val="28"/>
          <w:szCs w:val="28"/>
        </w:rPr>
      </w:pPr>
      <w:r w:rsidRPr="00D46213">
        <w:rPr>
          <w:b/>
          <w:bCs/>
          <w:sz w:val="28"/>
          <w:szCs w:val="28"/>
        </w:rPr>
        <w:t xml:space="preserve">подлежащих признанию </w:t>
      </w:r>
      <w:proofErr w:type="gramStart"/>
      <w:r w:rsidRPr="00D46213">
        <w:rPr>
          <w:b/>
          <w:bCs/>
          <w:sz w:val="28"/>
          <w:szCs w:val="28"/>
        </w:rPr>
        <w:t>утратившими</w:t>
      </w:r>
      <w:proofErr w:type="gramEnd"/>
      <w:r w:rsidRPr="00D46213">
        <w:rPr>
          <w:b/>
          <w:bCs/>
          <w:sz w:val="28"/>
          <w:szCs w:val="28"/>
        </w:rPr>
        <w:t xml:space="preserve"> силу, приостановлению,</w:t>
      </w:r>
    </w:p>
    <w:p w:rsidR="00767340" w:rsidRPr="00D46213" w:rsidRDefault="00767340" w:rsidP="00767340">
      <w:pPr>
        <w:ind w:firstLine="540"/>
        <w:jc w:val="center"/>
        <w:rPr>
          <w:b/>
          <w:bCs/>
          <w:sz w:val="28"/>
          <w:szCs w:val="28"/>
        </w:rPr>
      </w:pPr>
      <w:r w:rsidRPr="00D46213">
        <w:rPr>
          <w:b/>
          <w:bCs/>
          <w:sz w:val="28"/>
          <w:szCs w:val="28"/>
        </w:rPr>
        <w:t xml:space="preserve">изменению или принятию в случае </w:t>
      </w:r>
      <w:proofErr w:type="gramStart"/>
      <w:r w:rsidRPr="00D46213">
        <w:rPr>
          <w:b/>
          <w:bCs/>
          <w:sz w:val="28"/>
          <w:szCs w:val="28"/>
        </w:rPr>
        <w:t>принятия проекта  постановления Правительства Республики</w:t>
      </w:r>
      <w:proofErr w:type="gramEnd"/>
      <w:r w:rsidRPr="00D46213">
        <w:rPr>
          <w:b/>
          <w:bCs/>
          <w:sz w:val="28"/>
          <w:szCs w:val="28"/>
        </w:rPr>
        <w:t xml:space="preserve"> Алтай</w:t>
      </w:r>
    </w:p>
    <w:p w:rsidR="004308BA" w:rsidRPr="004308BA" w:rsidRDefault="004308BA" w:rsidP="004308BA">
      <w:pPr>
        <w:ind w:firstLine="540"/>
        <w:jc w:val="center"/>
        <w:rPr>
          <w:b/>
          <w:bCs/>
          <w:sz w:val="28"/>
          <w:szCs w:val="28"/>
        </w:rPr>
      </w:pPr>
      <w:r w:rsidRPr="004308BA">
        <w:rPr>
          <w:b/>
          <w:bCs/>
          <w:sz w:val="28"/>
          <w:szCs w:val="28"/>
        </w:rPr>
        <w:t xml:space="preserve">«О внесении изменений в Перечень сил и средств постоянной </w:t>
      </w:r>
      <w:proofErr w:type="gramStart"/>
      <w:r w:rsidRPr="004308BA">
        <w:rPr>
          <w:b/>
          <w:bCs/>
          <w:sz w:val="28"/>
          <w:szCs w:val="28"/>
        </w:rPr>
        <w:t>готовности регионального уровня территориальной подсистемы единой государственной системы предупреждения</w:t>
      </w:r>
      <w:proofErr w:type="gramEnd"/>
      <w:r w:rsidRPr="004308BA">
        <w:rPr>
          <w:b/>
          <w:bCs/>
          <w:sz w:val="28"/>
          <w:szCs w:val="28"/>
        </w:rPr>
        <w:t xml:space="preserve"> и ликвидации последствий чрезвычайных ситуаций Республики Алтай»</w:t>
      </w:r>
    </w:p>
    <w:p w:rsidR="001C1978" w:rsidRPr="00D46213" w:rsidRDefault="001C1978" w:rsidP="00767340">
      <w:pPr>
        <w:ind w:firstLine="540"/>
        <w:jc w:val="center"/>
        <w:rPr>
          <w:b/>
          <w:sz w:val="28"/>
          <w:szCs w:val="28"/>
        </w:rPr>
      </w:pPr>
    </w:p>
    <w:p w:rsidR="001C1978" w:rsidRPr="00D46213" w:rsidRDefault="001C1978" w:rsidP="00EC7CC9">
      <w:pPr>
        <w:ind w:firstLine="540"/>
        <w:jc w:val="both"/>
        <w:rPr>
          <w:b/>
          <w:bCs/>
          <w:sz w:val="28"/>
          <w:szCs w:val="28"/>
        </w:rPr>
      </w:pPr>
      <w:r w:rsidRPr="00D46213">
        <w:rPr>
          <w:sz w:val="28"/>
          <w:szCs w:val="28"/>
        </w:rPr>
        <w:t xml:space="preserve">Принятие проекта </w:t>
      </w:r>
      <w:r w:rsidR="004B05A1" w:rsidRPr="00D46213">
        <w:rPr>
          <w:sz w:val="28"/>
          <w:szCs w:val="28"/>
        </w:rPr>
        <w:t>постановления Правительства</w:t>
      </w:r>
      <w:r w:rsidRPr="00D46213">
        <w:rPr>
          <w:sz w:val="28"/>
          <w:szCs w:val="28"/>
        </w:rPr>
        <w:t xml:space="preserve"> Республ</w:t>
      </w:r>
      <w:r w:rsidR="00095F6A" w:rsidRPr="00D46213">
        <w:rPr>
          <w:sz w:val="28"/>
          <w:szCs w:val="28"/>
        </w:rPr>
        <w:t xml:space="preserve">ики Алтай </w:t>
      </w:r>
      <w:r w:rsidR="00EC7CC9" w:rsidRPr="00EC7CC9">
        <w:rPr>
          <w:bCs/>
          <w:sz w:val="28"/>
          <w:szCs w:val="28"/>
        </w:rPr>
        <w:t xml:space="preserve">«О внесении изменений в Перечень сил и средств постоянной </w:t>
      </w:r>
      <w:proofErr w:type="gramStart"/>
      <w:r w:rsidR="00EC7CC9" w:rsidRPr="00EC7CC9">
        <w:rPr>
          <w:bCs/>
          <w:sz w:val="28"/>
          <w:szCs w:val="28"/>
        </w:rPr>
        <w:t>готовности регионального уровня территориальной подсистемы единой государственной системы предупреждения</w:t>
      </w:r>
      <w:proofErr w:type="gramEnd"/>
      <w:r w:rsidR="00EC7CC9" w:rsidRPr="00EC7CC9">
        <w:rPr>
          <w:bCs/>
          <w:sz w:val="28"/>
          <w:szCs w:val="28"/>
        </w:rPr>
        <w:t xml:space="preserve"> и ликвидации последствий чрезвычайных ситуаций Республики Алтай»</w:t>
      </w:r>
      <w:r w:rsidR="00EC7CC9">
        <w:rPr>
          <w:b/>
          <w:bCs/>
          <w:sz w:val="28"/>
          <w:szCs w:val="28"/>
        </w:rPr>
        <w:t xml:space="preserve"> </w:t>
      </w:r>
      <w:r w:rsidRPr="00D46213">
        <w:rPr>
          <w:sz w:val="28"/>
          <w:szCs w:val="28"/>
        </w:rPr>
        <w:t>не потребует признания утратившими силу, приостановления, изменения или принятия нормативных правовых актов Республики Алтай.</w:t>
      </w:r>
    </w:p>
    <w:p w:rsidR="00687452" w:rsidRDefault="00687452"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1622C2" w:rsidRDefault="001622C2" w:rsidP="008A27CC">
      <w:pPr>
        <w:jc w:val="both"/>
        <w:rPr>
          <w:sz w:val="28"/>
          <w:szCs w:val="28"/>
        </w:rPr>
      </w:pPr>
    </w:p>
    <w:p w:rsidR="001622C2" w:rsidRDefault="001622C2" w:rsidP="008A27CC">
      <w:pPr>
        <w:ind w:firstLine="540"/>
        <w:jc w:val="both"/>
        <w:rPr>
          <w:sz w:val="28"/>
          <w:szCs w:val="28"/>
        </w:rPr>
      </w:pPr>
    </w:p>
    <w:p w:rsidR="001622C2" w:rsidRDefault="001622C2" w:rsidP="008A27CC">
      <w:pPr>
        <w:ind w:firstLine="540"/>
        <w:jc w:val="both"/>
        <w:rPr>
          <w:sz w:val="28"/>
          <w:szCs w:val="28"/>
        </w:rPr>
      </w:pPr>
    </w:p>
    <w:p w:rsidR="003E1966" w:rsidRDefault="003E1966" w:rsidP="008A27CC">
      <w:pPr>
        <w:jc w:val="both"/>
      </w:pPr>
    </w:p>
    <w:p w:rsidR="00980909" w:rsidRPr="005D2A02" w:rsidRDefault="00980909" w:rsidP="008A27CC">
      <w:pPr>
        <w:spacing w:after="200" w:line="276" w:lineRule="auto"/>
      </w:pPr>
    </w:p>
    <w:sectPr w:rsidR="00980909" w:rsidRPr="005D2A02" w:rsidSect="008A27CC">
      <w:pgSz w:w="11906" w:h="16838"/>
      <w:pgMar w:top="1134" w:right="851"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CD3"/>
    <w:multiLevelType w:val="hybridMultilevel"/>
    <w:tmpl w:val="CA7EF5B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611618D"/>
    <w:multiLevelType w:val="hybridMultilevel"/>
    <w:tmpl w:val="567AEC6A"/>
    <w:lvl w:ilvl="0" w:tplc="CF023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E148B1"/>
    <w:multiLevelType w:val="hybridMultilevel"/>
    <w:tmpl w:val="88B28AE8"/>
    <w:lvl w:ilvl="0" w:tplc="0419000F">
      <w:start w:val="1"/>
      <w:numFmt w:val="decimal"/>
      <w:lvlText w:val="%1."/>
      <w:lvlJc w:val="left"/>
      <w:pPr>
        <w:ind w:left="2487"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74117161"/>
    <w:multiLevelType w:val="hybridMultilevel"/>
    <w:tmpl w:val="88B28AE8"/>
    <w:lvl w:ilvl="0" w:tplc="0419000F">
      <w:start w:val="1"/>
      <w:numFmt w:val="decimal"/>
      <w:lvlText w:val="%1."/>
      <w:lvlJc w:val="left"/>
      <w:pPr>
        <w:ind w:left="2487"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096"/>
    <w:rsid w:val="000075DD"/>
    <w:rsid w:val="00007D75"/>
    <w:rsid w:val="00007D7D"/>
    <w:rsid w:val="00015103"/>
    <w:rsid w:val="00035927"/>
    <w:rsid w:val="00036E37"/>
    <w:rsid w:val="00041918"/>
    <w:rsid w:val="00046476"/>
    <w:rsid w:val="00071A6E"/>
    <w:rsid w:val="000779E3"/>
    <w:rsid w:val="00084F83"/>
    <w:rsid w:val="00087AC4"/>
    <w:rsid w:val="00092664"/>
    <w:rsid w:val="000932F3"/>
    <w:rsid w:val="00095B3A"/>
    <w:rsid w:val="00095F6A"/>
    <w:rsid w:val="000A6326"/>
    <w:rsid w:val="000B3436"/>
    <w:rsid w:val="000B39E4"/>
    <w:rsid w:val="000B6270"/>
    <w:rsid w:val="000C357B"/>
    <w:rsid w:val="000D6009"/>
    <w:rsid w:val="000E50BF"/>
    <w:rsid w:val="000E7B96"/>
    <w:rsid w:val="000F2EFB"/>
    <w:rsid w:val="001009DC"/>
    <w:rsid w:val="001013AC"/>
    <w:rsid w:val="00104C1D"/>
    <w:rsid w:val="001155DC"/>
    <w:rsid w:val="001227B9"/>
    <w:rsid w:val="00132C52"/>
    <w:rsid w:val="001347BF"/>
    <w:rsid w:val="00145F88"/>
    <w:rsid w:val="00147ED4"/>
    <w:rsid w:val="001622C2"/>
    <w:rsid w:val="00167F4F"/>
    <w:rsid w:val="001749F9"/>
    <w:rsid w:val="00182AA3"/>
    <w:rsid w:val="00184446"/>
    <w:rsid w:val="001A0DD8"/>
    <w:rsid w:val="001A5DE2"/>
    <w:rsid w:val="001B1EA1"/>
    <w:rsid w:val="001C0BC9"/>
    <w:rsid w:val="001C1978"/>
    <w:rsid w:val="001C4D46"/>
    <w:rsid w:val="001C702C"/>
    <w:rsid w:val="001D2F18"/>
    <w:rsid w:val="001D7114"/>
    <w:rsid w:val="001E0362"/>
    <w:rsid w:val="001E041A"/>
    <w:rsid w:val="001E49FF"/>
    <w:rsid w:val="001E4BE9"/>
    <w:rsid w:val="001E5B6B"/>
    <w:rsid w:val="001F4096"/>
    <w:rsid w:val="00200F17"/>
    <w:rsid w:val="00201BF7"/>
    <w:rsid w:val="00204C3C"/>
    <w:rsid w:val="00215B86"/>
    <w:rsid w:val="0022300F"/>
    <w:rsid w:val="00225375"/>
    <w:rsid w:val="00225E89"/>
    <w:rsid w:val="00232B45"/>
    <w:rsid w:val="002364E5"/>
    <w:rsid w:val="00241724"/>
    <w:rsid w:val="002448E7"/>
    <w:rsid w:val="0024738F"/>
    <w:rsid w:val="00247CB0"/>
    <w:rsid w:val="00253D81"/>
    <w:rsid w:val="00255883"/>
    <w:rsid w:val="002572F3"/>
    <w:rsid w:val="00263D7D"/>
    <w:rsid w:val="00272267"/>
    <w:rsid w:val="00277D39"/>
    <w:rsid w:val="0028306F"/>
    <w:rsid w:val="002848EC"/>
    <w:rsid w:val="00293079"/>
    <w:rsid w:val="00293874"/>
    <w:rsid w:val="00293C64"/>
    <w:rsid w:val="002A0C82"/>
    <w:rsid w:val="002A3B57"/>
    <w:rsid w:val="002A468D"/>
    <w:rsid w:val="002B3A93"/>
    <w:rsid w:val="002C2E3E"/>
    <w:rsid w:val="002C4E5C"/>
    <w:rsid w:val="002D0D2D"/>
    <w:rsid w:val="002D1074"/>
    <w:rsid w:val="002D6CCF"/>
    <w:rsid w:val="002D7193"/>
    <w:rsid w:val="002E5792"/>
    <w:rsid w:val="002F4BEF"/>
    <w:rsid w:val="003032D5"/>
    <w:rsid w:val="003100C2"/>
    <w:rsid w:val="003137BD"/>
    <w:rsid w:val="003154DE"/>
    <w:rsid w:val="00330BA6"/>
    <w:rsid w:val="0034207C"/>
    <w:rsid w:val="003478C2"/>
    <w:rsid w:val="0035596C"/>
    <w:rsid w:val="00355D83"/>
    <w:rsid w:val="003639B7"/>
    <w:rsid w:val="00365309"/>
    <w:rsid w:val="003758E5"/>
    <w:rsid w:val="00393C8F"/>
    <w:rsid w:val="0039450D"/>
    <w:rsid w:val="0039586B"/>
    <w:rsid w:val="00396A43"/>
    <w:rsid w:val="00396C6C"/>
    <w:rsid w:val="003A173A"/>
    <w:rsid w:val="003A1DF3"/>
    <w:rsid w:val="003A260F"/>
    <w:rsid w:val="003A51A3"/>
    <w:rsid w:val="003C03B1"/>
    <w:rsid w:val="003D0C45"/>
    <w:rsid w:val="003D14A3"/>
    <w:rsid w:val="003D6351"/>
    <w:rsid w:val="003E0429"/>
    <w:rsid w:val="003E1966"/>
    <w:rsid w:val="003F6A25"/>
    <w:rsid w:val="00404149"/>
    <w:rsid w:val="004126D8"/>
    <w:rsid w:val="0041296C"/>
    <w:rsid w:val="0041348D"/>
    <w:rsid w:val="004136DC"/>
    <w:rsid w:val="00413F32"/>
    <w:rsid w:val="004308BA"/>
    <w:rsid w:val="00430E17"/>
    <w:rsid w:val="004317BA"/>
    <w:rsid w:val="004340DE"/>
    <w:rsid w:val="0046613D"/>
    <w:rsid w:val="00473238"/>
    <w:rsid w:val="00481F81"/>
    <w:rsid w:val="0048490B"/>
    <w:rsid w:val="00486C91"/>
    <w:rsid w:val="004951A0"/>
    <w:rsid w:val="00497F53"/>
    <w:rsid w:val="004A3C66"/>
    <w:rsid w:val="004A701D"/>
    <w:rsid w:val="004B05A1"/>
    <w:rsid w:val="004B1119"/>
    <w:rsid w:val="004B55E7"/>
    <w:rsid w:val="004B56E1"/>
    <w:rsid w:val="004C22E2"/>
    <w:rsid w:val="004C66BE"/>
    <w:rsid w:val="004D69F9"/>
    <w:rsid w:val="004E63F8"/>
    <w:rsid w:val="004F0977"/>
    <w:rsid w:val="004F11B3"/>
    <w:rsid w:val="004F3E38"/>
    <w:rsid w:val="004F6F58"/>
    <w:rsid w:val="004F7EB0"/>
    <w:rsid w:val="00510B1D"/>
    <w:rsid w:val="00525D7C"/>
    <w:rsid w:val="00531228"/>
    <w:rsid w:val="00537A44"/>
    <w:rsid w:val="00543CD8"/>
    <w:rsid w:val="00546F08"/>
    <w:rsid w:val="00554BC8"/>
    <w:rsid w:val="0055621F"/>
    <w:rsid w:val="005670E3"/>
    <w:rsid w:val="0057619A"/>
    <w:rsid w:val="00583253"/>
    <w:rsid w:val="0058488E"/>
    <w:rsid w:val="00597E25"/>
    <w:rsid w:val="005A26C2"/>
    <w:rsid w:val="005A5F89"/>
    <w:rsid w:val="005B114A"/>
    <w:rsid w:val="005B4D77"/>
    <w:rsid w:val="005B6E38"/>
    <w:rsid w:val="005C3B2B"/>
    <w:rsid w:val="005C464B"/>
    <w:rsid w:val="005C5110"/>
    <w:rsid w:val="005C5EC1"/>
    <w:rsid w:val="005D1ACC"/>
    <w:rsid w:val="005D2A02"/>
    <w:rsid w:val="005D3099"/>
    <w:rsid w:val="005D43F1"/>
    <w:rsid w:val="005E7916"/>
    <w:rsid w:val="005F12C0"/>
    <w:rsid w:val="005F4A8B"/>
    <w:rsid w:val="005F7B42"/>
    <w:rsid w:val="0061312F"/>
    <w:rsid w:val="006143DD"/>
    <w:rsid w:val="006158C6"/>
    <w:rsid w:val="00616DA6"/>
    <w:rsid w:val="00623AB3"/>
    <w:rsid w:val="00646A32"/>
    <w:rsid w:val="0064776E"/>
    <w:rsid w:val="00656B64"/>
    <w:rsid w:val="00664A5E"/>
    <w:rsid w:val="00667E91"/>
    <w:rsid w:val="00670D95"/>
    <w:rsid w:val="006710DB"/>
    <w:rsid w:val="00675451"/>
    <w:rsid w:val="006832FE"/>
    <w:rsid w:val="00686AA9"/>
    <w:rsid w:val="00687452"/>
    <w:rsid w:val="00687B46"/>
    <w:rsid w:val="006A4AB6"/>
    <w:rsid w:val="006B2E8B"/>
    <w:rsid w:val="006C0C1F"/>
    <w:rsid w:val="006C5BBB"/>
    <w:rsid w:val="006D560D"/>
    <w:rsid w:val="006E2830"/>
    <w:rsid w:val="006E4075"/>
    <w:rsid w:val="006E4B7F"/>
    <w:rsid w:val="006E6EDF"/>
    <w:rsid w:val="006F5AA9"/>
    <w:rsid w:val="00703DC8"/>
    <w:rsid w:val="00716101"/>
    <w:rsid w:val="00722DC3"/>
    <w:rsid w:val="00731B4C"/>
    <w:rsid w:val="00733DF7"/>
    <w:rsid w:val="00740A73"/>
    <w:rsid w:val="0074254D"/>
    <w:rsid w:val="0074688A"/>
    <w:rsid w:val="00752AE7"/>
    <w:rsid w:val="00753B86"/>
    <w:rsid w:val="00761CE4"/>
    <w:rsid w:val="00763FB5"/>
    <w:rsid w:val="00765726"/>
    <w:rsid w:val="00766452"/>
    <w:rsid w:val="00767340"/>
    <w:rsid w:val="00773D7E"/>
    <w:rsid w:val="00776036"/>
    <w:rsid w:val="00784540"/>
    <w:rsid w:val="00786E2C"/>
    <w:rsid w:val="007902F9"/>
    <w:rsid w:val="00790B92"/>
    <w:rsid w:val="007A094F"/>
    <w:rsid w:val="007A51D9"/>
    <w:rsid w:val="007B4665"/>
    <w:rsid w:val="007C6502"/>
    <w:rsid w:val="007D0B25"/>
    <w:rsid w:val="007D461D"/>
    <w:rsid w:val="007F02E6"/>
    <w:rsid w:val="007F6E1A"/>
    <w:rsid w:val="00801BF0"/>
    <w:rsid w:val="00805A50"/>
    <w:rsid w:val="008062AC"/>
    <w:rsid w:val="008163C9"/>
    <w:rsid w:val="008236AC"/>
    <w:rsid w:val="008252A4"/>
    <w:rsid w:val="00826364"/>
    <w:rsid w:val="00840758"/>
    <w:rsid w:val="0084253D"/>
    <w:rsid w:val="0085191E"/>
    <w:rsid w:val="00855C43"/>
    <w:rsid w:val="00860919"/>
    <w:rsid w:val="00864FA7"/>
    <w:rsid w:val="008655C8"/>
    <w:rsid w:val="00865B2B"/>
    <w:rsid w:val="00865B7E"/>
    <w:rsid w:val="00872A12"/>
    <w:rsid w:val="0087586E"/>
    <w:rsid w:val="00882CE9"/>
    <w:rsid w:val="0088741F"/>
    <w:rsid w:val="008934E8"/>
    <w:rsid w:val="008953B2"/>
    <w:rsid w:val="008A1CA7"/>
    <w:rsid w:val="008A27CC"/>
    <w:rsid w:val="008A2F90"/>
    <w:rsid w:val="008A4966"/>
    <w:rsid w:val="008B4C31"/>
    <w:rsid w:val="008B6E87"/>
    <w:rsid w:val="008D2C29"/>
    <w:rsid w:val="008D3818"/>
    <w:rsid w:val="008D3D3C"/>
    <w:rsid w:val="008D61A0"/>
    <w:rsid w:val="008E2E01"/>
    <w:rsid w:val="008E3114"/>
    <w:rsid w:val="008E4A9E"/>
    <w:rsid w:val="008F16E8"/>
    <w:rsid w:val="00905D9B"/>
    <w:rsid w:val="009066A5"/>
    <w:rsid w:val="00923DB6"/>
    <w:rsid w:val="00924C5A"/>
    <w:rsid w:val="009339EB"/>
    <w:rsid w:val="00936ACE"/>
    <w:rsid w:val="00944077"/>
    <w:rsid w:val="00946A13"/>
    <w:rsid w:val="0096172C"/>
    <w:rsid w:val="00964884"/>
    <w:rsid w:val="00966CDC"/>
    <w:rsid w:val="0097167E"/>
    <w:rsid w:val="00971B1B"/>
    <w:rsid w:val="00973D29"/>
    <w:rsid w:val="0097423C"/>
    <w:rsid w:val="00980858"/>
    <w:rsid w:val="00980909"/>
    <w:rsid w:val="00981BCF"/>
    <w:rsid w:val="009842DA"/>
    <w:rsid w:val="00984E8E"/>
    <w:rsid w:val="009914BC"/>
    <w:rsid w:val="009A3CAC"/>
    <w:rsid w:val="009C4E0C"/>
    <w:rsid w:val="009D1D7F"/>
    <w:rsid w:val="009D54E9"/>
    <w:rsid w:val="009E7491"/>
    <w:rsid w:val="009F2D24"/>
    <w:rsid w:val="00A05667"/>
    <w:rsid w:val="00A100CD"/>
    <w:rsid w:val="00A105AA"/>
    <w:rsid w:val="00A127F0"/>
    <w:rsid w:val="00A13EA7"/>
    <w:rsid w:val="00A21E91"/>
    <w:rsid w:val="00A331DB"/>
    <w:rsid w:val="00A37031"/>
    <w:rsid w:val="00A42C30"/>
    <w:rsid w:val="00A556C4"/>
    <w:rsid w:val="00A64554"/>
    <w:rsid w:val="00A64875"/>
    <w:rsid w:val="00A67FE4"/>
    <w:rsid w:val="00A75C35"/>
    <w:rsid w:val="00A80C6F"/>
    <w:rsid w:val="00A818B7"/>
    <w:rsid w:val="00A906DB"/>
    <w:rsid w:val="00A92A85"/>
    <w:rsid w:val="00AA2584"/>
    <w:rsid w:val="00AA7A3C"/>
    <w:rsid w:val="00AB0C15"/>
    <w:rsid w:val="00AB3209"/>
    <w:rsid w:val="00AC4F60"/>
    <w:rsid w:val="00AC712B"/>
    <w:rsid w:val="00AD0BFC"/>
    <w:rsid w:val="00AD0F48"/>
    <w:rsid w:val="00AD439F"/>
    <w:rsid w:val="00AE18DC"/>
    <w:rsid w:val="00AE27AF"/>
    <w:rsid w:val="00AE2D54"/>
    <w:rsid w:val="00AE42B9"/>
    <w:rsid w:val="00AF0651"/>
    <w:rsid w:val="00AF2D31"/>
    <w:rsid w:val="00AF4C93"/>
    <w:rsid w:val="00B002A2"/>
    <w:rsid w:val="00B134A5"/>
    <w:rsid w:val="00B24482"/>
    <w:rsid w:val="00B267AF"/>
    <w:rsid w:val="00B40219"/>
    <w:rsid w:val="00B436F7"/>
    <w:rsid w:val="00B52C0C"/>
    <w:rsid w:val="00B56F6A"/>
    <w:rsid w:val="00B7030E"/>
    <w:rsid w:val="00B70FA0"/>
    <w:rsid w:val="00B7611E"/>
    <w:rsid w:val="00B8308B"/>
    <w:rsid w:val="00B8505B"/>
    <w:rsid w:val="00B85F9B"/>
    <w:rsid w:val="00B96140"/>
    <w:rsid w:val="00BA393D"/>
    <w:rsid w:val="00BA6930"/>
    <w:rsid w:val="00BB0211"/>
    <w:rsid w:val="00BB17B2"/>
    <w:rsid w:val="00BD051F"/>
    <w:rsid w:val="00BD2DD1"/>
    <w:rsid w:val="00BE2B90"/>
    <w:rsid w:val="00BF1DDF"/>
    <w:rsid w:val="00BF357C"/>
    <w:rsid w:val="00C11F76"/>
    <w:rsid w:val="00C1366C"/>
    <w:rsid w:val="00C160B0"/>
    <w:rsid w:val="00C243BC"/>
    <w:rsid w:val="00C25989"/>
    <w:rsid w:val="00C30E1B"/>
    <w:rsid w:val="00C465CD"/>
    <w:rsid w:val="00C532BD"/>
    <w:rsid w:val="00C575FD"/>
    <w:rsid w:val="00C606A6"/>
    <w:rsid w:val="00C64038"/>
    <w:rsid w:val="00C71DF2"/>
    <w:rsid w:val="00C77048"/>
    <w:rsid w:val="00C83B66"/>
    <w:rsid w:val="00C86002"/>
    <w:rsid w:val="00C97784"/>
    <w:rsid w:val="00CD38BB"/>
    <w:rsid w:val="00CD50E1"/>
    <w:rsid w:val="00CD6E7D"/>
    <w:rsid w:val="00CE44EA"/>
    <w:rsid w:val="00CE7BAC"/>
    <w:rsid w:val="00CF7457"/>
    <w:rsid w:val="00D021CE"/>
    <w:rsid w:val="00D07F54"/>
    <w:rsid w:val="00D217C1"/>
    <w:rsid w:val="00D2268F"/>
    <w:rsid w:val="00D25B75"/>
    <w:rsid w:val="00D25CA9"/>
    <w:rsid w:val="00D3219D"/>
    <w:rsid w:val="00D339E4"/>
    <w:rsid w:val="00D46213"/>
    <w:rsid w:val="00D53138"/>
    <w:rsid w:val="00D57450"/>
    <w:rsid w:val="00D675BD"/>
    <w:rsid w:val="00D81D2B"/>
    <w:rsid w:val="00D85D79"/>
    <w:rsid w:val="00D96254"/>
    <w:rsid w:val="00D97731"/>
    <w:rsid w:val="00DA4B3D"/>
    <w:rsid w:val="00DC6AF0"/>
    <w:rsid w:val="00DD1C6D"/>
    <w:rsid w:val="00DD62F6"/>
    <w:rsid w:val="00DE4978"/>
    <w:rsid w:val="00DF5AC4"/>
    <w:rsid w:val="00E0090A"/>
    <w:rsid w:val="00E15E69"/>
    <w:rsid w:val="00E20C8C"/>
    <w:rsid w:val="00E22C3A"/>
    <w:rsid w:val="00E23662"/>
    <w:rsid w:val="00E23A14"/>
    <w:rsid w:val="00E26825"/>
    <w:rsid w:val="00E2684E"/>
    <w:rsid w:val="00E26C7F"/>
    <w:rsid w:val="00E30F2E"/>
    <w:rsid w:val="00E31677"/>
    <w:rsid w:val="00E35D2F"/>
    <w:rsid w:val="00E470ED"/>
    <w:rsid w:val="00E51B83"/>
    <w:rsid w:val="00E63C80"/>
    <w:rsid w:val="00E67300"/>
    <w:rsid w:val="00E675B2"/>
    <w:rsid w:val="00E80505"/>
    <w:rsid w:val="00E87F14"/>
    <w:rsid w:val="00EA1E16"/>
    <w:rsid w:val="00EA2D2D"/>
    <w:rsid w:val="00EA3CF5"/>
    <w:rsid w:val="00EA5EDD"/>
    <w:rsid w:val="00EC7CC9"/>
    <w:rsid w:val="00ED0341"/>
    <w:rsid w:val="00ED34D0"/>
    <w:rsid w:val="00EE4B8C"/>
    <w:rsid w:val="00EF3C8E"/>
    <w:rsid w:val="00EF6718"/>
    <w:rsid w:val="00EF7050"/>
    <w:rsid w:val="00F01FF4"/>
    <w:rsid w:val="00F2355C"/>
    <w:rsid w:val="00F235A5"/>
    <w:rsid w:val="00F30AAE"/>
    <w:rsid w:val="00F52460"/>
    <w:rsid w:val="00F53259"/>
    <w:rsid w:val="00F5726B"/>
    <w:rsid w:val="00F6118B"/>
    <w:rsid w:val="00F9093E"/>
    <w:rsid w:val="00F91D9F"/>
    <w:rsid w:val="00F936AF"/>
    <w:rsid w:val="00F97130"/>
    <w:rsid w:val="00F97AC5"/>
    <w:rsid w:val="00FB3541"/>
    <w:rsid w:val="00FB68CC"/>
    <w:rsid w:val="00FB79F0"/>
    <w:rsid w:val="00FD5F93"/>
    <w:rsid w:val="00FE5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096"/>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
    <w:qFormat/>
    <w:rsid w:val="001C1978"/>
    <w:pPr>
      <w:keepNext/>
      <w:ind w:firstLine="567"/>
      <w:jc w:val="center"/>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40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1F4096"/>
    <w:pPr>
      <w:spacing w:after="120"/>
      <w:ind w:left="283"/>
    </w:pPr>
  </w:style>
  <w:style w:type="character" w:customStyle="1" w:styleId="a4">
    <w:name w:val="Основной текст с отступом Знак"/>
    <w:basedOn w:val="a0"/>
    <w:link w:val="a3"/>
    <w:rsid w:val="001F4096"/>
    <w:rPr>
      <w:rFonts w:ascii="Times New Roman" w:eastAsia="Times New Roman" w:hAnsi="Times New Roman" w:cs="Times New Roman"/>
      <w:sz w:val="24"/>
      <w:szCs w:val="24"/>
      <w:lang w:eastAsia="ru-RU"/>
    </w:rPr>
  </w:style>
  <w:style w:type="paragraph" w:styleId="a5">
    <w:name w:val="List Paragraph"/>
    <w:basedOn w:val="a"/>
    <w:uiPriority w:val="34"/>
    <w:qFormat/>
    <w:rsid w:val="001F4096"/>
    <w:pPr>
      <w:ind w:left="720"/>
      <w:contextualSpacing/>
    </w:pPr>
  </w:style>
  <w:style w:type="paragraph" w:styleId="a6">
    <w:name w:val="Balloon Text"/>
    <w:basedOn w:val="a"/>
    <w:link w:val="a7"/>
    <w:uiPriority w:val="99"/>
    <w:semiHidden/>
    <w:unhideWhenUsed/>
    <w:rsid w:val="00784540"/>
    <w:rPr>
      <w:rFonts w:ascii="Tahoma" w:hAnsi="Tahoma" w:cs="Tahoma"/>
      <w:sz w:val="16"/>
      <w:szCs w:val="16"/>
    </w:rPr>
  </w:style>
  <w:style w:type="character" w:customStyle="1" w:styleId="a7">
    <w:name w:val="Текст выноски Знак"/>
    <w:basedOn w:val="a0"/>
    <w:link w:val="a6"/>
    <w:uiPriority w:val="99"/>
    <w:semiHidden/>
    <w:rsid w:val="00784540"/>
    <w:rPr>
      <w:rFonts w:ascii="Tahoma" w:eastAsia="Times New Roman" w:hAnsi="Tahoma" w:cs="Tahoma"/>
      <w:sz w:val="16"/>
      <w:szCs w:val="16"/>
      <w:lang w:eastAsia="ru-RU"/>
    </w:rPr>
  </w:style>
  <w:style w:type="paragraph" w:customStyle="1" w:styleId="ConsPlusTitle">
    <w:name w:val="ConsPlusTitle"/>
    <w:rsid w:val="00731B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Style2">
    <w:name w:val="Style2"/>
    <w:basedOn w:val="a"/>
    <w:rsid w:val="00A37031"/>
    <w:pPr>
      <w:widowControl w:val="0"/>
      <w:autoSpaceDE w:val="0"/>
      <w:autoSpaceDN w:val="0"/>
      <w:adjustRightInd w:val="0"/>
      <w:spacing w:line="590" w:lineRule="exact"/>
      <w:ind w:hanging="1541"/>
    </w:pPr>
  </w:style>
  <w:style w:type="paragraph" w:customStyle="1" w:styleId="Style5">
    <w:name w:val="Style5"/>
    <w:basedOn w:val="a"/>
    <w:rsid w:val="00A37031"/>
    <w:pPr>
      <w:widowControl w:val="0"/>
      <w:autoSpaceDE w:val="0"/>
      <w:autoSpaceDN w:val="0"/>
      <w:adjustRightInd w:val="0"/>
    </w:pPr>
  </w:style>
  <w:style w:type="paragraph" w:customStyle="1" w:styleId="Style8">
    <w:name w:val="Style8"/>
    <w:basedOn w:val="a"/>
    <w:rsid w:val="00A37031"/>
    <w:pPr>
      <w:widowControl w:val="0"/>
      <w:autoSpaceDE w:val="0"/>
      <w:autoSpaceDN w:val="0"/>
      <w:adjustRightInd w:val="0"/>
      <w:spacing w:line="319" w:lineRule="exact"/>
    </w:pPr>
  </w:style>
  <w:style w:type="paragraph" w:customStyle="1" w:styleId="Style9">
    <w:name w:val="Style9"/>
    <w:basedOn w:val="a"/>
    <w:rsid w:val="00A37031"/>
    <w:pPr>
      <w:widowControl w:val="0"/>
      <w:autoSpaceDE w:val="0"/>
      <w:autoSpaceDN w:val="0"/>
      <w:adjustRightInd w:val="0"/>
      <w:jc w:val="both"/>
    </w:pPr>
  </w:style>
  <w:style w:type="character" w:customStyle="1" w:styleId="FontStyle12">
    <w:name w:val="Font Style12"/>
    <w:rsid w:val="00A37031"/>
    <w:rPr>
      <w:rFonts w:ascii="Times New Roman" w:hAnsi="Times New Roman" w:cs="Times New Roman" w:hint="default"/>
      <w:b/>
      <w:bCs/>
      <w:sz w:val="26"/>
      <w:szCs w:val="26"/>
    </w:rPr>
  </w:style>
  <w:style w:type="character" w:customStyle="1" w:styleId="FontStyle13">
    <w:name w:val="Font Style13"/>
    <w:rsid w:val="00A37031"/>
    <w:rPr>
      <w:rFonts w:ascii="Times New Roman" w:hAnsi="Times New Roman" w:cs="Times New Roman" w:hint="default"/>
      <w:sz w:val="26"/>
      <w:szCs w:val="26"/>
    </w:rPr>
  </w:style>
  <w:style w:type="paragraph" w:customStyle="1" w:styleId="3">
    <w:name w:val="Обычный3"/>
    <w:rsid w:val="003E1966"/>
    <w:pPr>
      <w:widowControl w:val="0"/>
      <w:spacing w:after="0" w:line="240" w:lineRule="auto"/>
    </w:pPr>
    <w:rPr>
      <w:rFonts w:ascii="Times New Roman" w:eastAsia="Times New Roman" w:hAnsi="Times New Roman" w:cs="Times New Roman"/>
      <w:color w:val="000000"/>
      <w:sz w:val="24"/>
      <w:szCs w:val="24"/>
      <w:lang w:eastAsia="ru-RU"/>
    </w:rPr>
  </w:style>
  <w:style w:type="character" w:customStyle="1" w:styleId="70">
    <w:name w:val="Заголовок 7 Знак"/>
    <w:basedOn w:val="a0"/>
    <w:link w:val="7"/>
    <w:uiPriority w:val="9"/>
    <w:rsid w:val="001C1978"/>
    <w:rPr>
      <w:rFonts w:ascii="Times New Roman" w:eastAsia="Times New Roman" w:hAnsi="Times New Roman" w:cs="Times New Roman"/>
      <w:b/>
      <w:sz w:val="28"/>
      <w:szCs w:val="20"/>
      <w:lang w:eastAsia="ru-RU"/>
    </w:rPr>
  </w:style>
  <w:style w:type="paragraph" w:styleId="a8">
    <w:name w:val="Normal (Web)"/>
    <w:basedOn w:val="a"/>
    <w:uiPriority w:val="99"/>
    <w:semiHidden/>
    <w:unhideWhenUsed/>
    <w:rsid w:val="00EE4B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096"/>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
    <w:qFormat/>
    <w:rsid w:val="001C1978"/>
    <w:pPr>
      <w:keepNext/>
      <w:ind w:firstLine="567"/>
      <w:jc w:val="center"/>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40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1F4096"/>
    <w:pPr>
      <w:spacing w:after="120"/>
      <w:ind w:left="283"/>
    </w:pPr>
  </w:style>
  <w:style w:type="character" w:customStyle="1" w:styleId="a4">
    <w:name w:val="Основной текст с отступом Знак"/>
    <w:basedOn w:val="a0"/>
    <w:link w:val="a3"/>
    <w:rsid w:val="001F4096"/>
    <w:rPr>
      <w:rFonts w:ascii="Times New Roman" w:eastAsia="Times New Roman" w:hAnsi="Times New Roman" w:cs="Times New Roman"/>
      <w:sz w:val="24"/>
      <w:szCs w:val="24"/>
      <w:lang w:eastAsia="ru-RU"/>
    </w:rPr>
  </w:style>
  <w:style w:type="paragraph" w:styleId="a5">
    <w:name w:val="List Paragraph"/>
    <w:basedOn w:val="a"/>
    <w:uiPriority w:val="34"/>
    <w:qFormat/>
    <w:rsid w:val="001F4096"/>
    <w:pPr>
      <w:ind w:left="720"/>
      <w:contextualSpacing/>
    </w:pPr>
  </w:style>
  <w:style w:type="paragraph" w:styleId="a6">
    <w:name w:val="Balloon Text"/>
    <w:basedOn w:val="a"/>
    <w:link w:val="a7"/>
    <w:uiPriority w:val="99"/>
    <w:semiHidden/>
    <w:unhideWhenUsed/>
    <w:rsid w:val="00784540"/>
    <w:rPr>
      <w:rFonts w:ascii="Tahoma" w:hAnsi="Tahoma" w:cs="Tahoma"/>
      <w:sz w:val="16"/>
      <w:szCs w:val="16"/>
    </w:rPr>
  </w:style>
  <w:style w:type="character" w:customStyle="1" w:styleId="a7">
    <w:name w:val="Текст выноски Знак"/>
    <w:basedOn w:val="a0"/>
    <w:link w:val="a6"/>
    <w:uiPriority w:val="99"/>
    <w:semiHidden/>
    <w:rsid w:val="00784540"/>
    <w:rPr>
      <w:rFonts w:ascii="Tahoma" w:eastAsia="Times New Roman" w:hAnsi="Tahoma" w:cs="Tahoma"/>
      <w:sz w:val="16"/>
      <w:szCs w:val="16"/>
      <w:lang w:eastAsia="ru-RU"/>
    </w:rPr>
  </w:style>
  <w:style w:type="paragraph" w:customStyle="1" w:styleId="ConsPlusTitle">
    <w:name w:val="ConsPlusTitle"/>
    <w:rsid w:val="00731B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Style2">
    <w:name w:val="Style2"/>
    <w:basedOn w:val="a"/>
    <w:rsid w:val="00A37031"/>
    <w:pPr>
      <w:widowControl w:val="0"/>
      <w:autoSpaceDE w:val="0"/>
      <w:autoSpaceDN w:val="0"/>
      <w:adjustRightInd w:val="0"/>
      <w:spacing w:line="590" w:lineRule="exact"/>
      <w:ind w:hanging="1541"/>
    </w:pPr>
  </w:style>
  <w:style w:type="paragraph" w:customStyle="1" w:styleId="Style5">
    <w:name w:val="Style5"/>
    <w:basedOn w:val="a"/>
    <w:rsid w:val="00A37031"/>
    <w:pPr>
      <w:widowControl w:val="0"/>
      <w:autoSpaceDE w:val="0"/>
      <w:autoSpaceDN w:val="0"/>
      <w:adjustRightInd w:val="0"/>
    </w:pPr>
  </w:style>
  <w:style w:type="paragraph" w:customStyle="1" w:styleId="Style8">
    <w:name w:val="Style8"/>
    <w:basedOn w:val="a"/>
    <w:rsid w:val="00A37031"/>
    <w:pPr>
      <w:widowControl w:val="0"/>
      <w:autoSpaceDE w:val="0"/>
      <w:autoSpaceDN w:val="0"/>
      <w:adjustRightInd w:val="0"/>
      <w:spacing w:line="319" w:lineRule="exact"/>
    </w:pPr>
  </w:style>
  <w:style w:type="paragraph" w:customStyle="1" w:styleId="Style9">
    <w:name w:val="Style9"/>
    <w:basedOn w:val="a"/>
    <w:rsid w:val="00A37031"/>
    <w:pPr>
      <w:widowControl w:val="0"/>
      <w:autoSpaceDE w:val="0"/>
      <w:autoSpaceDN w:val="0"/>
      <w:adjustRightInd w:val="0"/>
      <w:jc w:val="both"/>
    </w:pPr>
  </w:style>
  <w:style w:type="character" w:customStyle="1" w:styleId="FontStyle12">
    <w:name w:val="Font Style12"/>
    <w:rsid w:val="00A37031"/>
    <w:rPr>
      <w:rFonts w:ascii="Times New Roman" w:hAnsi="Times New Roman" w:cs="Times New Roman" w:hint="default"/>
      <w:b/>
      <w:bCs/>
      <w:sz w:val="26"/>
      <w:szCs w:val="26"/>
    </w:rPr>
  </w:style>
  <w:style w:type="character" w:customStyle="1" w:styleId="FontStyle13">
    <w:name w:val="Font Style13"/>
    <w:rsid w:val="00A37031"/>
    <w:rPr>
      <w:rFonts w:ascii="Times New Roman" w:hAnsi="Times New Roman" w:cs="Times New Roman" w:hint="default"/>
      <w:sz w:val="26"/>
      <w:szCs w:val="26"/>
    </w:rPr>
  </w:style>
  <w:style w:type="paragraph" w:customStyle="1" w:styleId="3">
    <w:name w:val="Обычный3"/>
    <w:rsid w:val="003E1966"/>
    <w:pPr>
      <w:widowControl w:val="0"/>
      <w:spacing w:after="0" w:line="240" w:lineRule="auto"/>
    </w:pPr>
    <w:rPr>
      <w:rFonts w:ascii="Times New Roman" w:eastAsia="Times New Roman" w:hAnsi="Times New Roman" w:cs="Times New Roman"/>
      <w:color w:val="000000"/>
      <w:sz w:val="24"/>
      <w:szCs w:val="24"/>
      <w:lang w:eastAsia="ru-RU"/>
    </w:rPr>
  </w:style>
  <w:style w:type="character" w:customStyle="1" w:styleId="70">
    <w:name w:val="Заголовок 7 Знак"/>
    <w:basedOn w:val="a0"/>
    <w:link w:val="7"/>
    <w:uiPriority w:val="9"/>
    <w:rsid w:val="001C1978"/>
    <w:rPr>
      <w:rFonts w:ascii="Times New Roman" w:eastAsia="Times New Roman" w:hAnsi="Times New Roman" w:cs="Times New Roman"/>
      <w:b/>
      <w:sz w:val="28"/>
      <w:szCs w:val="20"/>
      <w:lang w:eastAsia="ru-RU"/>
    </w:rPr>
  </w:style>
  <w:style w:type="paragraph" w:styleId="a8">
    <w:name w:val="Normal (Web)"/>
    <w:basedOn w:val="a"/>
    <w:uiPriority w:val="99"/>
    <w:semiHidden/>
    <w:unhideWhenUsed/>
    <w:rsid w:val="00EE4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0182">
      <w:bodyDiv w:val="1"/>
      <w:marLeft w:val="0"/>
      <w:marRight w:val="0"/>
      <w:marTop w:val="0"/>
      <w:marBottom w:val="0"/>
      <w:divBdr>
        <w:top w:val="none" w:sz="0" w:space="0" w:color="auto"/>
        <w:left w:val="none" w:sz="0" w:space="0" w:color="auto"/>
        <w:bottom w:val="none" w:sz="0" w:space="0" w:color="auto"/>
        <w:right w:val="none" w:sz="0" w:space="0" w:color="auto"/>
      </w:divBdr>
    </w:div>
    <w:div w:id="28798394">
      <w:bodyDiv w:val="1"/>
      <w:marLeft w:val="0"/>
      <w:marRight w:val="0"/>
      <w:marTop w:val="0"/>
      <w:marBottom w:val="0"/>
      <w:divBdr>
        <w:top w:val="none" w:sz="0" w:space="0" w:color="auto"/>
        <w:left w:val="none" w:sz="0" w:space="0" w:color="auto"/>
        <w:bottom w:val="none" w:sz="0" w:space="0" w:color="auto"/>
        <w:right w:val="none" w:sz="0" w:space="0" w:color="auto"/>
      </w:divBdr>
    </w:div>
    <w:div w:id="43066096">
      <w:bodyDiv w:val="1"/>
      <w:marLeft w:val="0"/>
      <w:marRight w:val="0"/>
      <w:marTop w:val="0"/>
      <w:marBottom w:val="0"/>
      <w:divBdr>
        <w:top w:val="none" w:sz="0" w:space="0" w:color="auto"/>
        <w:left w:val="none" w:sz="0" w:space="0" w:color="auto"/>
        <w:bottom w:val="none" w:sz="0" w:space="0" w:color="auto"/>
        <w:right w:val="none" w:sz="0" w:space="0" w:color="auto"/>
      </w:divBdr>
    </w:div>
    <w:div w:id="53436832">
      <w:bodyDiv w:val="1"/>
      <w:marLeft w:val="0"/>
      <w:marRight w:val="0"/>
      <w:marTop w:val="0"/>
      <w:marBottom w:val="0"/>
      <w:divBdr>
        <w:top w:val="none" w:sz="0" w:space="0" w:color="auto"/>
        <w:left w:val="none" w:sz="0" w:space="0" w:color="auto"/>
        <w:bottom w:val="none" w:sz="0" w:space="0" w:color="auto"/>
        <w:right w:val="none" w:sz="0" w:space="0" w:color="auto"/>
      </w:divBdr>
    </w:div>
    <w:div w:id="67923876">
      <w:bodyDiv w:val="1"/>
      <w:marLeft w:val="0"/>
      <w:marRight w:val="0"/>
      <w:marTop w:val="0"/>
      <w:marBottom w:val="0"/>
      <w:divBdr>
        <w:top w:val="none" w:sz="0" w:space="0" w:color="auto"/>
        <w:left w:val="none" w:sz="0" w:space="0" w:color="auto"/>
        <w:bottom w:val="none" w:sz="0" w:space="0" w:color="auto"/>
        <w:right w:val="none" w:sz="0" w:space="0" w:color="auto"/>
      </w:divBdr>
    </w:div>
    <w:div w:id="71243937">
      <w:bodyDiv w:val="1"/>
      <w:marLeft w:val="0"/>
      <w:marRight w:val="0"/>
      <w:marTop w:val="0"/>
      <w:marBottom w:val="0"/>
      <w:divBdr>
        <w:top w:val="none" w:sz="0" w:space="0" w:color="auto"/>
        <w:left w:val="none" w:sz="0" w:space="0" w:color="auto"/>
        <w:bottom w:val="none" w:sz="0" w:space="0" w:color="auto"/>
        <w:right w:val="none" w:sz="0" w:space="0" w:color="auto"/>
      </w:divBdr>
    </w:div>
    <w:div w:id="82646472">
      <w:bodyDiv w:val="1"/>
      <w:marLeft w:val="0"/>
      <w:marRight w:val="0"/>
      <w:marTop w:val="0"/>
      <w:marBottom w:val="0"/>
      <w:divBdr>
        <w:top w:val="none" w:sz="0" w:space="0" w:color="auto"/>
        <w:left w:val="none" w:sz="0" w:space="0" w:color="auto"/>
        <w:bottom w:val="none" w:sz="0" w:space="0" w:color="auto"/>
        <w:right w:val="none" w:sz="0" w:space="0" w:color="auto"/>
      </w:divBdr>
    </w:div>
    <w:div w:id="91584775">
      <w:bodyDiv w:val="1"/>
      <w:marLeft w:val="0"/>
      <w:marRight w:val="0"/>
      <w:marTop w:val="0"/>
      <w:marBottom w:val="0"/>
      <w:divBdr>
        <w:top w:val="none" w:sz="0" w:space="0" w:color="auto"/>
        <w:left w:val="none" w:sz="0" w:space="0" w:color="auto"/>
        <w:bottom w:val="none" w:sz="0" w:space="0" w:color="auto"/>
        <w:right w:val="none" w:sz="0" w:space="0" w:color="auto"/>
      </w:divBdr>
    </w:div>
    <w:div w:id="97602371">
      <w:bodyDiv w:val="1"/>
      <w:marLeft w:val="0"/>
      <w:marRight w:val="0"/>
      <w:marTop w:val="0"/>
      <w:marBottom w:val="0"/>
      <w:divBdr>
        <w:top w:val="none" w:sz="0" w:space="0" w:color="auto"/>
        <w:left w:val="none" w:sz="0" w:space="0" w:color="auto"/>
        <w:bottom w:val="none" w:sz="0" w:space="0" w:color="auto"/>
        <w:right w:val="none" w:sz="0" w:space="0" w:color="auto"/>
      </w:divBdr>
    </w:div>
    <w:div w:id="99110408">
      <w:bodyDiv w:val="1"/>
      <w:marLeft w:val="0"/>
      <w:marRight w:val="0"/>
      <w:marTop w:val="0"/>
      <w:marBottom w:val="0"/>
      <w:divBdr>
        <w:top w:val="none" w:sz="0" w:space="0" w:color="auto"/>
        <w:left w:val="none" w:sz="0" w:space="0" w:color="auto"/>
        <w:bottom w:val="none" w:sz="0" w:space="0" w:color="auto"/>
        <w:right w:val="none" w:sz="0" w:space="0" w:color="auto"/>
      </w:divBdr>
    </w:div>
    <w:div w:id="99422175">
      <w:bodyDiv w:val="1"/>
      <w:marLeft w:val="0"/>
      <w:marRight w:val="0"/>
      <w:marTop w:val="0"/>
      <w:marBottom w:val="0"/>
      <w:divBdr>
        <w:top w:val="none" w:sz="0" w:space="0" w:color="auto"/>
        <w:left w:val="none" w:sz="0" w:space="0" w:color="auto"/>
        <w:bottom w:val="none" w:sz="0" w:space="0" w:color="auto"/>
        <w:right w:val="none" w:sz="0" w:space="0" w:color="auto"/>
      </w:divBdr>
    </w:div>
    <w:div w:id="116531843">
      <w:bodyDiv w:val="1"/>
      <w:marLeft w:val="0"/>
      <w:marRight w:val="0"/>
      <w:marTop w:val="0"/>
      <w:marBottom w:val="0"/>
      <w:divBdr>
        <w:top w:val="none" w:sz="0" w:space="0" w:color="auto"/>
        <w:left w:val="none" w:sz="0" w:space="0" w:color="auto"/>
        <w:bottom w:val="none" w:sz="0" w:space="0" w:color="auto"/>
        <w:right w:val="none" w:sz="0" w:space="0" w:color="auto"/>
      </w:divBdr>
    </w:div>
    <w:div w:id="121730872">
      <w:bodyDiv w:val="1"/>
      <w:marLeft w:val="0"/>
      <w:marRight w:val="0"/>
      <w:marTop w:val="0"/>
      <w:marBottom w:val="0"/>
      <w:divBdr>
        <w:top w:val="none" w:sz="0" w:space="0" w:color="auto"/>
        <w:left w:val="none" w:sz="0" w:space="0" w:color="auto"/>
        <w:bottom w:val="none" w:sz="0" w:space="0" w:color="auto"/>
        <w:right w:val="none" w:sz="0" w:space="0" w:color="auto"/>
      </w:divBdr>
    </w:div>
    <w:div w:id="151071347">
      <w:bodyDiv w:val="1"/>
      <w:marLeft w:val="0"/>
      <w:marRight w:val="0"/>
      <w:marTop w:val="0"/>
      <w:marBottom w:val="0"/>
      <w:divBdr>
        <w:top w:val="none" w:sz="0" w:space="0" w:color="auto"/>
        <w:left w:val="none" w:sz="0" w:space="0" w:color="auto"/>
        <w:bottom w:val="none" w:sz="0" w:space="0" w:color="auto"/>
        <w:right w:val="none" w:sz="0" w:space="0" w:color="auto"/>
      </w:divBdr>
    </w:div>
    <w:div w:id="152722236">
      <w:bodyDiv w:val="1"/>
      <w:marLeft w:val="0"/>
      <w:marRight w:val="0"/>
      <w:marTop w:val="0"/>
      <w:marBottom w:val="0"/>
      <w:divBdr>
        <w:top w:val="none" w:sz="0" w:space="0" w:color="auto"/>
        <w:left w:val="none" w:sz="0" w:space="0" w:color="auto"/>
        <w:bottom w:val="none" w:sz="0" w:space="0" w:color="auto"/>
        <w:right w:val="none" w:sz="0" w:space="0" w:color="auto"/>
      </w:divBdr>
    </w:div>
    <w:div w:id="162090174">
      <w:bodyDiv w:val="1"/>
      <w:marLeft w:val="0"/>
      <w:marRight w:val="0"/>
      <w:marTop w:val="0"/>
      <w:marBottom w:val="0"/>
      <w:divBdr>
        <w:top w:val="none" w:sz="0" w:space="0" w:color="auto"/>
        <w:left w:val="none" w:sz="0" w:space="0" w:color="auto"/>
        <w:bottom w:val="none" w:sz="0" w:space="0" w:color="auto"/>
        <w:right w:val="none" w:sz="0" w:space="0" w:color="auto"/>
      </w:divBdr>
    </w:div>
    <w:div w:id="168108322">
      <w:bodyDiv w:val="1"/>
      <w:marLeft w:val="0"/>
      <w:marRight w:val="0"/>
      <w:marTop w:val="0"/>
      <w:marBottom w:val="0"/>
      <w:divBdr>
        <w:top w:val="none" w:sz="0" w:space="0" w:color="auto"/>
        <w:left w:val="none" w:sz="0" w:space="0" w:color="auto"/>
        <w:bottom w:val="none" w:sz="0" w:space="0" w:color="auto"/>
        <w:right w:val="none" w:sz="0" w:space="0" w:color="auto"/>
      </w:divBdr>
    </w:div>
    <w:div w:id="169374577">
      <w:bodyDiv w:val="1"/>
      <w:marLeft w:val="0"/>
      <w:marRight w:val="0"/>
      <w:marTop w:val="0"/>
      <w:marBottom w:val="0"/>
      <w:divBdr>
        <w:top w:val="none" w:sz="0" w:space="0" w:color="auto"/>
        <w:left w:val="none" w:sz="0" w:space="0" w:color="auto"/>
        <w:bottom w:val="none" w:sz="0" w:space="0" w:color="auto"/>
        <w:right w:val="none" w:sz="0" w:space="0" w:color="auto"/>
      </w:divBdr>
    </w:div>
    <w:div w:id="169613337">
      <w:bodyDiv w:val="1"/>
      <w:marLeft w:val="0"/>
      <w:marRight w:val="0"/>
      <w:marTop w:val="0"/>
      <w:marBottom w:val="0"/>
      <w:divBdr>
        <w:top w:val="none" w:sz="0" w:space="0" w:color="auto"/>
        <w:left w:val="none" w:sz="0" w:space="0" w:color="auto"/>
        <w:bottom w:val="none" w:sz="0" w:space="0" w:color="auto"/>
        <w:right w:val="none" w:sz="0" w:space="0" w:color="auto"/>
      </w:divBdr>
    </w:div>
    <w:div w:id="173812098">
      <w:bodyDiv w:val="1"/>
      <w:marLeft w:val="0"/>
      <w:marRight w:val="0"/>
      <w:marTop w:val="0"/>
      <w:marBottom w:val="0"/>
      <w:divBdr>
        <w:top w:val="none" w:sz="0" w:space="0" w:color="auto"/>
        <w:left w:val="none" w:sz="0" w:space="0" w:color="auto"/>
        <w:bottom w:val="none" w:sz="0" w:space="0" w:color="auto"/>
        <w:right w:val="none" w:sz="0" w:space="0" w:color="auto"/>
      </w:divBdr>
    </w:div>
    <w:div w:id="187915817">
      <w:bodyDiv w:val="1"/>
      <w:marLeft w:val="0"/>
      <w:marRight w:val="0"/>
      <w:marTop w:val="0"/>
      <w:marBottom w:val="0"/>
      <w:divBdr>
        <w:top w:val="none" w:sz="0" w:space="0" w:color="auto"/>
        <w:left w:val="none" w:sz="0" w:space="0" w:color="auto"/>
        <w:bottom w:val="none" w:sz="0" w:space="0" w:color="auto"/>
        <w:right w:val="none" w:sz="0" w:space="0" w:color="auto"/>
      </w:divBdr>
    </w:div>
    <w:div w:id="207187990">
      <w:bodyDiv w:val="1"/>
      <w:marLeft w:val="0"/>
      <w:marRight w:val="0"/>
      <w:marTop w:val="0"/>
      <w:marBottom w:val="0"/>
      <w:divBdr>
        <w:top w:val="none" w:sz="0" w:space="0" w:color="auto"/>
        <w:left w:val="none" w:sz="0" w:space="0" w:color="auto"/>
        <w:bottom w:val="none" w:sz="0" w:space="0" w:color="auto"/>
        <w:right w:val="none" w:sz="0" w:space="0" w:color="auto"/>
      </w:divBdr>
    </w:div>
    <w:div w:id="209926899">
      <w:bodyDiv w:val="1"/>
      <w:marLeft w:val="0"/>
      <w:marRight w:val="0"/>
      <w:marTop w:val="0"/>
      <w:marBottom w:val="0"/>
      <w:divBdr>
        <w:top w:val="none" w:sz="0" w:space="0" w:color="auto"/>
        <w:left w:val="none" w:sz="0" w:space="0" w:color="auto"/>
        <w:bottom w:val="none" w:sz="0" w:space="0" w:color="auto"/>
        <w:right w:val="none" w:sz="0" w:space="0" w:color="auto"/>
      </w:divBdr>
    </w:div>
    <w:div w:id="262425252">
      <w:bodyDiv w:val="1"/>
      <w:marLeft w:val="0"/>
      <w:marRight w:val="0"/>
      <w:marTop w:val="0"/>
      <w:marBottom w:val="0"/>
      <w:divBdr>
        <w:top w:val="none" w:sz="0" w:space="0" w:color="auto"/>
        <w:left w:val="none" w:sz="0" w:space="0" w:color="auto"/>
        <w:bottom w:val="none" w:sz="0" w:space="0" w:color="auto"/>
        <w:right w:val="none" w:sz="0" w:space="0" w:color="auto"/>
      </w:divBdr>
    </w:div>
    <w:div w:id="276378068">
      <w:bodyDiv w:val="1"/>
      <w:marLeft w:val="0"/>
      <w:marRight w:val="0"/>
      <w:marTop w:val="0"/>
      <w:marBottom w:val="0"/>
      <w:divBdr>
        <w:top w:val="none" w:sz="0" w:space="0" w:color="auto"/>
        <w:left w:val="none" w:sz="0" w:space="0" w:color="auto"/>
        <w:bottom w:val="none" w:sz="0" w:space="0" w:color="auto"/>
        <w:right w:val="none" w:sz="0" w:space="0" w:color="auto"/>
      </w:divBdr>
    </w:div>
    <w:div w:id="306402952">
      <w:bodyDiv w:val="1"/>
      <w:marLeft w:val="0"/>
      <w:marRight w:val="0"/>
      <w:marTop w:val="0"/>
      <w:marBottom w:val="0"/>
      <w:divBdr>
        <w:top w:val="none" w:sz="0" w:space="0" w:color="auto"/>
        <w:left w:val="none" w:sz="0" w:space="0" w:color="auto"/>
        <w:bottom w:val="none" w:sz="0" w:space="0" w:color="auto"/>
        <w:right w:val="none" w:sz="0" w:space="0" w:color="auto"/>
      </w:divBdr>
    </w:div>
    <w:div w:id="322052364">
      <w:bodyDiv w:val="1"/>
      <w:marLeft w:val="0"/>
      <w:marRight w:val="0"/>
      <w:marTop w:val="0"/>
      <w:marBottom w:val="0"/>
      <w:divBdr>
        <w:top w:val="none" w:sz="0" w:space="0" w:color="auto"/>
        <w:left w:val="none" w:sz="0" w:space="0" w:color="auto"/>
        <w:bottom w:val="none" w:sz="0" w:space="0" w:color="auto"/>
        <w:right w:val="none" w:sz="0" w:space="0" w:color="auto"/>
      </w:divBdr>
    </w:div>
    <w:div w:id="327751262">
      <w:bodyDiv w:val="1"/>
      <w:marLeft w:val="0"/>
      <w:marRight w:val="0"/>
      <w:marTop w:val="0"/>
      <w:marBottom w:val="0"/>
      <w:divBdr>
        <w:top w:val="none" w:sz="0" w:space="0" w:color="auto"/>
        <w:left w:val="none" w:sz="0" w:space="0" w:color="auto"/>
        <w:bottom w:val="none" w:sz="0" w:space="0" w:color="auto"/>
        <w:right w:val="none" w:sz="0" w:space="0" w:color="auto"/>
      </w:divBdr>
    </w:div>
    <w:div w:id="348919666">
      <w:bodyDiv w:val="1"/>
      <w:marLeft w:val="0"/>
      <w:marRight w:val="0"/>
      <w:marTop w:val="0"/>
      <w:marBottom w:val="0"/>
      <w:divBdr>
        <w:top w:val="none" w:sz="0" w:space="0" w:color="auto"/>
        <w:left w:val="none" w:sz="0" w:space="0" w:color="auto"/>
        <w:bottom w:val="none" w:sz="0" w:space="0" w:color="auto"/>
        <w:right w:val="none" w:sz="0" w:space="0" w:color="auto"/>
      </w:divBdr>
    </w:div>
    <w:div w:id="349994467">
      <w:bodyDiv w:val="1"/>
      <w:marLeft w:val="0"/>
      <w:marRight w:val="0"/>
      <w:marTop w:val="0"/>
      <w:marBottom w:val="0"/>
      <w:divBdr>
        <w:top w:val="none" w:sz="0" w:space="0" w:color="auto"/>
        <w:left w:val="none" w:sz="0" w:space="0" w:color="auto"/>
        <w:bottom w:val="none" w:sz="0" w:space="0" w:color="auto"/>
        <w:right w:val="none" w:sz="0" w:space="0" w:color="auto"/>
      </w:divBdr>
    </w:div>
    <w:div w:id="356198204">
      <w:bodyDiv w:val="1"/>
      <w:marLeft w:val="0"/>
      <w:marRight w:val="0"/>
      <w:marTop w:val="0"/>
      <w:marBottom w:val="0"/>
      <w:divBdr>
        <w:top w:val="none" w:sz="0" w:space="0" w:color="auto"/>
        <w:left w:val="none" w:sz="0" w:space="0" w:color="auto"/>
        <w:bottom w:val="none" w:sz="0" w:space="0" w:color="auto"/>
        <w:right w:val="none" w:sz="0" w:space="0" w:color="auto"/>
      </w:divBdr>
    </w:div>
    <w:div w:id="375813980">
      <w:bodyDiv w:val="1"/>
      <w:marLeft w:val="0"/>
      <w:marRight w:val="0"/>
      <w:marTop w:val="0"/>
      <w:marBottom w:val="0"/>
      <w:divBdr>
        <w:top w:val="none" w:sz="0" w:space="0" w:color="auto"/>
        <w:left w:val="none" w:sz="0" w:space="0" w:color="auto"/>
        <w:bottom w:val="none" w:sz="0" w:space="0" w:color="auto"/>
        <w:right w:val="none" w:sz="0" w:space="0" w:color="auto"/>
      </w:divBdr>
    </w:div>
    <w:div w:id="393353581">
      <w:bodyDiv w:val="1"/>
      <w:marLeft w:val="0"/>
      <w:marRight w:val="0"/>
      <w:marTop w:val="0"/>
      <w:marBottom w:val="0"/>
      <w:divBdr>
        <w:top w:val="none" w:sz="0" w:space="0" w:color="auto"/>
        <w:left w:val="none" w:sz="0" w:space="0" w:color="auto"/>
        <w:bottom w:val="none" w:sz="0" w:space="0" w:color="auto"/>
        <w:right w:val="none" w:sz="0" w:space="0" w:color="auto"/>
      </w:divBdr>
    </w:div>
    <w:div w:id="393554329">
      <w:bodyDiv w:val="1"/>
      <w:marLeft w:val="0"/>
      <w:marRight w:val="0"/>
      <w:marTop w:val="0"/>
      <w:marBottom w:val="0"/>
      <w:divBdr>
        <w:top w:val="none" w:sz="0" w:space="0" w:color="auto"/>
        <w:left w:val="none" w:sz="0" w:space="0" w:color="auto"/>
        <w:bottom w:val="none" w:sz="0" w:space="0" w:color="auto"/>
        <w:right w:val="none" w:sz="0" w:space="0" w:color="auto"/>
      </w:divBdr>
    </w:div>
    <w:div w:id="399065612">
      <w:bodyDiv w:val="1"/>
      <w:marLeft w:val="0"/>
      <w:marRight w:val="0"/>
      <w:marTop w:val="0"/>
      <w:marBottom w:val="0"/>
      <w:divBdr>
        <w:top w:val="none" w:sz="0" w:space="0" w:color="auto"/>
        <w:left w:val="none" w:sz="0" w:space="0" w:color="auto"/>
        <w:bottom w:val="none" w:sz="0" w:space="0" w:color="auto"/>
        <w:right w:val="none" w:sz="0" w:space="0" w:color="auto"/>
      </w:divBdr>
    </w:div>
    <w:div w:id="400446745">
      <w:bodyDiv w:val="1"/>
      <w:marLeft w:val="0"/>
      <w:marRight w:val="0"/>
      <w:marTop w:val="0"/>
      <w:marBottom w:val="0"/>
      <w:divBdr>
        <w:top w:val="none" w:sz="0" w:space="0" w:color="auto"/>
        <w:left w:val="none" w:sz="0" w:space="0" w:color="auto"/>
        <w:bottom w:val="none" w:sz="0" w:space="0" w:color="auto"/>
        <w:right w:val="none" w:sz="0" w:space="0" w:color="auto"/>
      </w:divBdr>
    </w:div>
    <w:div w:id="405960469">
      <w:bodyDiv w:val="1"/>
      <w:marLeft w:val="0"/>
      <w:marRight w:val="0"/>
      <w:marTop w:val="0"/>
      <w:marBottom w:val="0"/>
      <w:divBdr>
        <w:top w:val="none" w:sz="0" w:space="0" w:color="auto"/>
        <w:left w:val="none" w:sz="0" w:space="0" w:color="auto"/>
        <w:bottom w:val="none" w:sz="0" w:space="0" w:color="auto"/>
        <w:right w:val="none" w:sz="0" w:space="0" w:color="auto"/>
      </w:divBdr>
    </w:div>
    <w:div w:id="419185108">
      <w:bodyDiv w:val="1"/>
      <w:marLeft w:val="0"/>
      <w:marRight w:val="0"/>
      <w:marTop w:val="0"/>
      <w:marBottom w:val="0"/>
      <w:divBdr>
        <w:top w:val="none" w:sz="0" w:space="0" w:color="auto"/>
        <w:left w:val="none" w:sz="0" w:space="0" w:color="auto"/>
        <w:bottom w:val="none" w:sz="0" w:space="0" w:color="auto"/>
        <w:right w:val="none" w:sz="0" w:space="0" w:color="auto"/>
      </w:divBdr>
    </w:div>
    <w:div w:id="420302944">
      <w:bodyDiv w:val="1"/>
      <w:marLeft w:val="0"/>
      <w:marRight w:val="0"/>
      <w:marTop w:val="0"/>
      <w:marBottom w:val="0"/>
      <w:divBdr>
        <w:top w:val="none" w:sz="0" w:space="0" w:color="auto"/>
        <w:left w:val="none" w:sz="0" w:space="0" w:color="auto"/>
        <w:bottom w:val="none" w:sz="0" w:space="0" w:color="auto"/>
        <w:right w:val="none" w:sz="0" w:space="0" w:color="auto"/>
      </w:divBdr>
    </w:div>
    <w:div w:id="450906639">
      <w:bodyDiv w:val="1"/>
      <w:marLeft w:val="0"/>
      <w:marRight w:val="0"/>
      <w:marTop w:val="0"/>
      <w:marBottom w:val="0"/>
      <w:divBdr>
        <w:top w:val="none" w:sz="0" w:space="0" w:color="auto"/>
        <w:left w:val="none" w:sz="0" w:space="0" w:color="auto"/>
        <w:bottom w:val="none" w:sz="0" w:space="0" w:color="auto"/>
        <w:right w:val="none" w:sz="0" w:space="0" w:color="auto"/>
      </w:divBdr>
    </w:div>
    <w:div w:id="451901123">
      <w:bodyDiv w:val="1"/>
      <w:marLeft w:val="0"/>
      <w:marRight w:val="0"/>
      <w:marTop w:val="0"/>
      <w:marBottom w:val="0"/>
      <w:divBdr>
        <w:top w:val="none" w:sz="0" w:space="0" w:color="auto"/>
        <w:left w:val="none" w:sz="0" w:space="0" w:color="auto"/>
        <w:bottom w:val="none" w:sz="0" w:space="0" w:color="auto"/>
        <w:right w:val="none" w:sz="0" w:space="0" w:color="auto"/>
      </w:divBdr>
    </w:div>
    <w:div w:id="469397702">
      <w:bodyDiv w:val="1"/>
      <w:marLeft w:val="0"/>
      <w:marRight w:val="0"/>
      <w:marTop w:val="0"/>
      <w:marBottom w:val="0"/>
      <w:divBdr>
        <w:top w:val="none" w:sz="0" w:space="0" w:color="auto"/>
        <w:left w:val="none" w:sz="0" w:space="0" w:color="auto"/>
        <w:bottom w:val="none" w:sz="0" w:space="0" w:color="auto"/>
        <w:right w:val="none" w:sz="0" w:space="0" w:color="auto"/>
      </w:divBdr>
    </w:div>
    <w:div w:id="475758264">
      <w:bodyDiv w:val="1"/>
      <w:marLeft w:val="0"/>
      <w:marRight w:val="0"/>
      <w:marTop w:val="0"/>
      <w:marBottom w:val="0"/>
      <w:divBdr>
        <w:top w:val="none" w:sz="0" w:space="0" w:color="auto"/>
        <w:left w:val="none" w:sz="0" w:space="0" w:color="auto"/>
        <w:bottom w:val="none" w:sz="0" w:space="0" w:color="auto"/>
        <w:right w:val="none" w:sz="0" w:space="0" w:color="auto"/>
      </w:divBdr>
      <w:divsChild>
        <w:div w:id="357119498">
          <w:marLeft w:val="0"/>
          <w:marRight w:val="0"/>
          <w:marTop w:val="0"/>
          <w:marBottom w:val="0"/>
          <w:divBdr>
            <w:top w:val="none" w:sz="0" w:space="0" w:color="auto"/>
            <w:left w:val="none" w:sz="0" w:space="0" w:color="auto"/>
            <w:bottom w:val="none" w:sz="0" w:space="0" w:color="auto"/>
            <w:right w:val="none" w:sz="0" w:space="0" w:color="auto"/>
          </w:divBdr>
        </w:div>
        <w:div w:id="1202355359">
          <w:marLeft w:val="0"/>
          <w:marRight w:val="0"/>
          <w:marTop w:val="0"/>
          <w:marBottom w:val="0"/>
          <w:divBdr>
            <w:top w:val="none" w:sz="0" w:space="0" w:color="auto"/>
            <w:left w:val="none" w:sz="0" w:space="0" w:color="auto"/>
            <w:bottom w:val="none" w:sz="0" w:space="0" w:color="auto"/>
            <w:right w:val="none" w:sz="0" w:space="0" w:color="auto"/>
          </w:divBdr>
        </w:div>
      </w:divsChild>
    </w:div>
    <w:div w:id="494758102">
      <w:bodyDiv w:val="1"/>
      <w:marLeft w:val="0"/>
      <w:marRight w:val="0"/>
      <w:marTop w:val="0"/>
      <w:marBottom w:val="0"/>
      <w:divBdr>
        <w:top w:val="none" w:sz="0" w:space="0" w:color="auto"/>
        <w:left w:val="none" w:sz="0" w:space="0" w:color="auto"/>
        <w:bottom w:val="none" w:sz="0" w:space="0" w:color="auto"/>
        <w:right w:val="none" w:sz="0" w:space="0" w:color="auto"/>
      </w:divBdr>
    </w:div>
    <w:div w:id="512188365">
      <w:bodyDiv w:val="1"/>
      <w:marLeft w:val="0"/>
      <w:marRight w:val="0"/>
      <w:marTop w:val="0"/>
      <w:marBottom w:val="0"/>
      <w:divBdr>
        <w:top w:val="none" w:sz="0" w:space="0" w:color="auto"/>
        <w:left w:val="none" w:sz="0" w:space="0" w:color="auto"/>
        <w:bottom w:val="none" w:sz="0" w:space="0" w:color="auto"/>
        <w:right w:val="none" w:sz="0" w:space="0" w:color="auto"/>
      </w:divBdr>
    </w:div>
    <w:div w:id="515466083">
      <w:bodyDiv w:val="1"/>
      <w:marLeft w:val="0"/>
      <w:marRight w:val="0"/>
      <w:marTop w:val="0"/>
      <w:marBottom w:val="0"/>
      <w:divBdr>
        <w:top w:val="none" w:sz="0" w:space="0" w:color="auto"/>
        <w:left w:val="none" w:sz="0" w:space="0" w:color="auto"/>
        <w:bottom w:val="none" w:sz="0" w:space="0" w:color="auto"/>
        <w:right w:val="none" w:sz="0" w:space="0" w:color="auto"/>
      </w:divBdr>
    </w:div>
    <w:div w:id="534347483">
      <w:bodyDiv w:val="1"/>
      <w:marLeft w:val="0"/>
      <w:marRight w:val="0"/>
      <w:marTop w:val="0"/>
      <w:marBottom w:val="0"/>
      <w:divBdr>
        <w:top w:val="none" w:sz="0" w:space="0" w:color="auto"/>
        <w:left w:val="none" w:sz="0" w:space="0" w:color="auto"/>
        <w:bottom w:val="none" w:sz="0" w:space="0" w:color="auto"/>
        <w:right w:val="none" w:sz="0" w:space="0" w:color="auto"/>
      </w:divBdr>
    </w:div>
    <w:div w:id="554782445">
      <w:bodyDiv w:val="1"/>
      <w:marLeft w:val="0"/>
      <w:marRight w:val="0"/>
      <w:marTop w:val="0"/>
      <w:marBottom w:val="0"/>
      <w:divBdr>
        <w:top w:val="none" w:sz="0" w:space="0" w:color="auto"/>
        <w:left w:val="none" w:sz="0" w:space="0" w:color="auto"/>
        <w:bottom w:val="none" w:sz="0" w:space="0" w:color="auto"/>
        <w:right w:val="none" w:sz="0" w:space="0" w:color="auto"/>
      </w:divBdr>
    </w:div>
    <w:div w:id="559751679">
      <w:bodyDiv w:val="1"/>
      <w:marLeft w:val="0"/>
      <w:marRight w:val="0"/>
      <w:marTop w:val="0"/>
      <w:marBottom w:val="0"/>
      <w:divBdr>
        <w:top w:val="none" w:sz="0" w:space="0" w:color="auto"/>
        <w:left w:val="none" w:sz="0" w:space="0" w:color="auto"/>
        <w:bottom w:val="none" w:sz="0" w:space="0" w:color="auto"/>
        <w:right w:val="none" w:sz="0" w:space="0" w:color="auto"/>
      </w:divBdr>
    </w:div>
    <w:div w:id="560680715">
      <w:bodyDiv w:val="1"/>
      <w:marLeft w:val="0"/>
      <w:marRight w:val="0"/>
      <w:marTop w:val="0"/>
      <w:marBottom w:val="0"/>
      <w:divBdr>
        <w:top w:val="none" w:sz="0" w:space="0" w:color="auto"/>
        <w:left w:val="none" w:sz="0" w:space="0" w:color="auto"/>
        <w:bottom w:val="none" w:sz="0" w:space="0" w:color="auto"/>
        <w:right w:val="none" w:sz="0" w:space="0" w:color="auto"/>
      </w:divBdr>
    </w:div>
    <w:div w:id="594629594">
      <w:bodyDiv w:val="1"/>
      <w:marLeft w:val="0"/>
      <w:marRight w:val="0"/>
      <w:marTop w:val="0"/>
      <w:marBottom w:val="0"/>
      <w:divBdr>
        <w:top w:val="none" w:sz="0" w:space="0" w:color="auto"/>
        <w:left w:val="none" w:sz="0" w:space="0" w:color="auto"/>
        <w:bottom w:val="none" w:sz="0" w:space="0" w:color="auto"/>
        <w:right w:val="none" w:sz="0" w:space="0" w:color="auto"/>
      </w:divBdr>
    </w:div>
    <w:div w:id="638072816">
      <w:bodyDiv w:val="1"/>
      <w:marLeft w:val="0"/>
      <w:marRight w:val="0"/>
      <w:marTop w:val="0"/>
      <w:marBottom w:val="0"/>
      <w:divBdr>
        <w:top w:val="none" w:sz="0" w:space="0" w:color="auto"/>
        <w:left w:val="none" w:sz="0" w:space="0" w:color="auto"/>
        <w:bottom w:val="none" w:sz="0" w:space="0" w:color="auto"/>
        <w:right w:val="none" w:sz="0" w:space="0" w:color="auto"/>
      </w:divBdr>
    </w:div>
    <w:div w:id="639729301">
      <w:bodyDiv w:val="1"/>
      <w:marLeft w:val="0"/>
      <w:marRight w:val="0"/>
      <w:marTop w:val="0"/>
      <w:marBottom w:val="0"/>
      <w:divBdr>
        <w:top w:val="none" w:sz="0" w:space="0" w:color="auto"/>
        <w:left w:val="none" w:sz="0" w:space="0" w:color="auto"/>
        <w:bottom w:val="none" w:sz="0" w:space="0" w:color="auto"/>
        <w:right w:val="none" w:sz="0" w:space="0" w:color="auto"/>
      </w:divBdr>
    </w:div>
    <w:div w:id="644773940">
      <w:bodyDiv w:val="1"/>
      <w:marLeft w:val="0"/>
      <w:marRight w:val="0"/>
      <w:marTop w:val="0"/>
      <w:marBottom w:val="0"/>
      <w:divBdr>
        <w:top w:val="none" w:sz="0" w:space="0" w:color="auto"/>
        <w:left w:val="none" w:sz="0" w:space="0" w:color="auto"/>
        <w:bottom w:val="none" w:sz="0" w:space="0" w:color="auto"/>
        <w:right w:val="none" w:sz="0" w:space="0" w:color="auto"/>
      </w:divBdr>
    </w:div>
    <w:div w:id="648634624">
      <w:bodyDiv w:val="1"/>
      <w:marLeft w:val="0"/>
      <w:marRight w:val="0"/>
      <w:marTop w:val="0"/>
      <w:marBottom w:val="0"/>
      <w:divBdr>
        <w:top w:val="none" w:sz="0" w:space="0" w:color="auto"/>
        <w:left w:val="none" w:sz="0" w:space="0" w:color="auto"/>
        <w:bottom w:val="none" w:sz="0" w:space="0" w:color="auto"/>
        <w:right w:val="none" w:sz="0" w:space="0" w:color="auto"/>
      </w:divBdr>
    </w:div>
    <w:div w:id="651446112">
      <w:bodyDiv w:val="1"/>
      <w:marLeft w:val="0"/>
      <w:marRight w:val="0"/>
      <w:marTop w:val="0"/>
      <w:marBottom w:val="0"/>
      <w:divBdr>
        <w:top w:val="none" w:sz="0" w:space="0" w:color="auto"/>
        <w:left w:val="none" w:sz="0" w:space="0" w:color="auto"/>
        <w:bottom w:val="none" w:sz="0" w:space="0" w:color="auto"/>
        <w:right w:val="none" w:sz="0" w:space="0" w:color="auto"/>
      </w:divBdr>
    </w:div>
    <w:div w:id="679770079">
      <w:bodyDiv w:val="1"/>
      <w:marLeft w:val="0"/>
      <w:marRight w:val="0"/>
      <w:marTop w:val="0"/>
      <w:marBottom w:val="0"/>
      <w:divBdr>
        <w:top w:val="none" w:sz="0" w:space="0" w:color="auto"/>
        <w:left w:val="none" w:sz="0" w:space="0" w:color="auto"/>
        <w:bottom w:val="none" w:sz="0" w:space="0" w:color="auto"/>
        <w:right w:val="none" w:sz="0" w:space="0" w:color="auto"/>
      </w:divBdr>
    </w:div>
    <w:div w:id="680624004">
      <w:bodyDiv w:val="1"/>
      <w:marLeft w:val="0"/>
      <w:marRight w:val="0"/>
      <w:marTop w:val="0"/>
      <w:marBottom w:val="0"/>
      <w:divBdr>
        <w:top w:val="none" w:sz="0" w:space="0" w:color="auto"/>
        <w:left w:val="none" w:sz="0" w:space="0" w:color="auto"/>
        <w:bottom w:val="none" w:sz="0" w:space="0" w:color="auto"/>
        <w:right w:val="none" w:sz="0" w:space="0" w:color="auto"/>
      </w:divBdr>
    </w:div>
    <w:div w:id="691299838">
      <w:bodyDiv w:val="1"/>
      <w:marLeft w:val="0"/>
      <w:marRight w:val="0"/>
      <w:marTop w:val="0"/>
      <w:marBottom w:val="0"/>
      <w:divBdr>
        <w:top w:val="none" w:sz="0" w:space="0" w:color="auto"/>
        <w:left w:val="none" w:sz="0" w:space="0" w:color="auto"/>
        <w:bottom w:val="none" w:sz="0" w:space="0" w:color="auto"/>
        <w:right w:val="none" w:sz="0" w:space="0" w:color="auto"/>
      </w:divBdr>
    </w:div>
    <w:div w:id="699471631">
      <w:bodyDiv w:val="1"/>
      <w:marLeft w:val="0"/>
      <w:marRight w:val="0"/>
      <w:marTop w:val="0"/>
      <w:marBottom w:val="0"/>
      <w:divBdr>
        <w:top w:val="none" w:sz="0" w:space="0" w:color="auto"/>
        <w:left w:val="none" w:sz="0" w:space="0" w:color="auto"/>
        <w:bottom w:val="none" w:sz="0" w:space="0" w:color="auto"/>
        <w:right w:val="none" w:sz="0" w:space="0" w:color="auto"/>
      </w:divBdr>
    </w:div>
    <w:div w:id="722797409">
      <w:bodyDiv w:val="1"/>
      <w:marLeft w:val="0"/>
      <w:marRight w:val="0"/>
      <w:marTop w:val="0"/>
      <w:marBottom w:val="0"/>
      <w:divBdr>
        <w:top w:val="none" w:sz="0" w:space="0" w:color="auto"/>
        <w:left w:val="none" w:sz="0" w:space="0" w:color="auto"/>
        <w:bottom w:val="none" w:sz="0" w:space="0" w:color="auto"/>
        <w:right w:val="none" w:sz="0" w:space="0" w:color="auto"/>
      </w:divBdr>
      <w:divsChild>
        <w:div w:id="62141128">
          <w:marLeft w:val="0"/>
          <w:marRight w:val="0"/>
          <w:marTop w:val="0"/>
          <w:marBottom w:val="0"/>
          <w:divBdr>
            <w:top w:val="none" w:sz="0" w:space="0" w:color="auto"/>
            <w:left w:val="none" w:sz="0" w:space="0" w:color="auto"/>
            <w:bottom w:val="none" w:sz="0" w:space="0" w:color="auto"/>
            <w:right w:val="none" w:sz="0" w:space="0" w:color="auto"/>
          </w:divBdr>
        </w:div>
      </w:divsChild>
    </w:div>
    <w:div w:id="725379629">
      <w:bodyDiv w:val="1"/>
      <w:marLeft w:val="0"/>
      <w:marRight w:val="0"/>
      <w:marTop w:val="0"/>
      <w:marBottom w:val="0"/>
      <w:divBdr>
        <w:top w:val="none" w:sz="0" w:space="0" w:color="auto"/>
        <w:left w:val="none" w:sz="0" w:space="0" w:color="auto"/>
        <w:bottom w:val="none" w:sz="0" w:space="0" w:color="auto"/>
        <w:right w:val="none" w:sz="0" w:space="0" w:color="auto"/>
      </w:divBdr>
    </w:div>
    <w:div w:id="726226073">
      <w:bodyDiv w:val="1"/>
      <w:marLeft w:val="0"/>
      <w:marRight w:val="0"/>
      <w:marTop w:val="0"/>
      <w:marBottom w:val="0"/>
      <w:divBdr>
        <w:top w:val="none" w:sz="0" w:space="0" w:color="auto"/>
        <w:left w:val="none" w:sz="0" w:space="0" w:color="auto"/>
        <w:bottom w:val="none" w:sz="0" w:space="0" w:color="auto"/>
        <w:right w:val="none" w:sz="0" w:space="0" w:color="auto"/>
      </w:divBdr>
    </w:div>
    <w:div w:id="739643327">
      <w:bodyDiv w:val="1"/>
      <w:marLeft w:val="0"/>
      <w:marRight w:val="0"/>
      <w:marTop w:val="0"/>
      <w:marBottom w:val="0"/>
      <w:divBdr>
        <w:top w:val="none" w:sz="0" w:space="0" w:color="auto"/>
        <w:left w:val="none" w:sz="0" w:space="0" w:color="auto"/>
        <w:bottom w:val="none" w:sz="0" w:space="0" w:color="auto"/>
        <w:right w:val="none" w:sz="0" w:space="0" w:color="auto"/>
      </w:divBdr>
    </w:div>
    <w:div w:id="756245640">
      <w:bodyDiv w:val="1"/>
      <w:marLeft w:val="0"/>
      <w:marRight w:val="0"/>
      <w:marTop w:val="0"/>
      <w:marBottom w:val="0"/>
      <w:divBdr>
        <w:top w:val="none" w:sz="0" w:space="0" w:color="auto"/>
        <w:left w:val="none" w:sz="0" w:space="0" w:color="auto"/>
        <w:bottom w:val="none" w:sz="0" w:space="0" w:color="auto"/>
        <w:right w:val="none" w:sz="0" w:space="0" w:color="auto"/>
      </w:divBdr>
    </w:div>
    <w:div w:id="807280496">
      <w:bodyDiv w:val="1"/>
      <w:marLeft w:val="0"/>
      <w:marRight w:val="0"/>
      <w:marTop w:val="0"/>
      <w:marBottom w:val="0"/>
      <w:divBdr>
        <w:top w:val="none" w:sz="0" w:space="0" w:color="auto"/>
        <w:left w:val="none" w:sz="0" w:space="0" w:color="auto"/>
        <w:bottom w:val="none" w:sz="0" w:space="0" w:color="auto"/>
        <w:right w:val="none" w:sz="0" w:space="0" w:color="auto"/>
      </w:divBdr>
    </w:div>
    <w:div w:id="847989978">
      <w:bodyDiv w:val="1"/>
      <w:marLeft w:val="0"/>
      <w:marRight w:val="0"/>
      <w:marTop w:val="0"/>
      <w:marBottom w:val="0"/>
      <w:divBdr>
        <w:top w:val="none" w:sz="0" w:space="0" w:color="auto"/>
        <w:left w:val="none" w:sz="0" w:space="0" w:color="auto"/>
        <w:bottom w:val="none" w:sz="0" w:space="0" w:color="auto"/>
        <w:right w:val="none" w:sz="0" w:space="0" w:color="auto"/>
      </w:divBdr>
    </w:div>
    <w:div w:id="856499635">
      <w:bodyDiv w:val="1"/>
      <w:marLeft w:val="0"/>
      <w:marRight w:val="0"/>
      <w:marTop w:val="0"/>
      <w:marBottom w:val="0"/>
      <w:divBdr>
        <w:top w:val="none" w:sz="0" w:space="0" w:color="auto"/>
        <w:left w:val="none" w:sz="0" w:space="0" w:color="auto"/>
        <w:bottom w:val="none" w:sz="0" w:space="0" w:color="auto"/>
        <w:right w:val="none" w:sz="0" w:space="0" w:color="auto"/>
      </w:divBdr>
    </w:div>
    <w:div w:id="865101622">
      <w:bodyDiv w:val="1"/>
      <w:marLeft w:val="0"/>
      <w:marRight w:val="0"/>
      <w:marTop w:val="0"/>
      <w:marBottom w:val="0"/>
      <w:divBdr>
        <w:top w:val="none" w:sz="0" w:space="0" w:color="auto"/>
        <w:left w:val="none" w:sz="0" w:space="0" w:color="auto"/>
        <w:bottom w:val="none" w:sz="0" w:space="0" w:color="auto"/>
        <w:right w:val="none" w:sz="0" w:space="0" w:color="auto"/>
      </w:divBdr>
    </w:div>
    <w:div w:id="871579896">
      <w:bodyDiv w:val="1"/>
      <w:marLeft w:val="0"/>
      <w:marRight w:val="0"/>
      <w:marTop w:val="0"/>
      <w:marBottom w:val="0"/>
      <w:divBdr>
        <w:top w:val="none" w:sz="0" w:space="0" w:color="auto"/>
        <w:left w:val="none" w:sz="0" w:space="0" w:color="auto"/>
        <w:bottom w:val="none" w:sz="0" w:space="0" w:color="auto"/>
        <w:right w:val="none" w:sz="0" w:space="0" w:color="auto"/>
      </w:divBdr>
    </w:div>
    <w:div w:id="899051140">
      <w:bodyDiv w:val="1"/>
      <w:marLeft w:val="0"/>
      <w:marRight w:val="0"/>
      <w:marTop w:val="0"/>
      <w:marBottom w:val="0"/>
      <w:divBdr>
        <w:top w:val="none" w:sz="0" w:space="0" w:color="auto"/>
        <w:left w:val="none" w:sz="0" w:space="0" w:color="auto"/>
        <w:bottom w:val="none" w:sz="0" w:space="0" w:color="auto"/>
        <w:right w:val="none" w:sz="0" w:space="0" w:color="auto"/>
      </w:divBdr>
    </w:div>
    <w:div w:id="901522876">
      <w:bodyDiv w:val="1"/>
      <w:marLeft w:val="0"/>
      <w:marRight w:val="0"/>
      <w:marTop w:val="0"/>
      <w:marBottom w:val="0"/>
      <w:divBdr>
        <w:top w:val="none" w:sz="0" w:space="0" w:color="auto"/>
        <w:left w:val="none" w:sz="0" w:space="0" w:color="auto"/>
        <w:bottom w:val="none" w:sz="0" w:space="0" w:color="auto"/>
        <w:right w:val="none" w:sz="0" w:space="0" w:color="auto"/>
      </w:divBdr>
    </w:div>
    <w:div w:id="946695988">
      <w:bodyDiv w:val="1"/>
      <w:marLeft w:val="0"/>
      <w:marRight w:val="0"/>
      <w:marTop w:val="0"/>
      <w:marBottom w:val="0"/>
      <w:divBdr>
        <w:top w:val="none" w:sz="0" w:space="0" w:color="auto"/>
        <w:left w:val="none" w:sz="0" w:space="0" w:color="auto"/>
        <w:bottom w:val="none" w:sz="0" w:space="0" w:color="auto"/>
        <w:right w:val="none" w:sz="0" w:space="0" w:color="auto"/>
      </w:divBdr>
    </w:div>
    <w:div w:id="948581015">
      <w:bodyDiv w:val="1"/>
      <w:marLeft w:val="0"/>
      <w:marRight w:val="0"/>
      <w:marTop w:val="0"/>
      <w:marBottom w:val="0"/>
      <w:divBdr>
        <w:top w:val="none" w:sz="0" w:space="0" w:color="auto"/>
        <w:left w:val="none" w:sz="0" w:space="0" w:color="auto"/>
        <w:bottom w:val="none" w:sz="0" w:space="0" w:color="auto"/>
        <w:right w:val="none" w:sz="0" w:space="0" w:color="auto"/>
      </w:divBdr>
    </w:div>
    <w:div w:id="978651165">
      <w:bodyDiv w:val="1"/>
      <w:marLeft w:val="0"/>
      <w:marRight w:val="0"/>
      <w:marTop w:val="0"/>
      <w:marBottom w:val="0"/>
      <w:divBdr>
        <w:top w:val="none" w:sz="0" w:space="0" w:color="auto"/>
        <w:left w:val="none" w:sz="0" w:space="0" w:color="auto"/>
        <w:bottom w:val="none" w:sz="0" w:space="0" w:color="auto"/>
        <w:right w:val="none" w:sz="0" w:space="0" w:color="auto"/>
      </w:divBdr>
    </w:div>
    <w:div w:id="984507626">
      <w:bodyDiv w:val="1"/>
      <w:marLeft w:val="0"/>
      <w:marRight w:val="0"/>
      <w:marTop w:val="0"/>
      <w:marBottom w:val="0"/>
      <w:divBdr>
        <w:top w:val="none" w:sz="0" w:space="0" w:color="auto"/>
        <w:left w:val="none" w:sz="0" w:space="0" w:color="auto"/>
        <w:bottom w:val="none" w:sz="0" w:space="0" w:color="auto"/>
        <w:right w:val="none" w:sz="0" w:space="0" w:color="auto"/>
      </w:divBdr>
    </w:div>
    <w:div w:id="993222717">
      <w:bodyDiv w:val="1"/>
      <w:marLeft w:val="0"/>
      <w:marRight w:val="0"/>
      <w:marTop w:val="0"/>
      <w:marBottom w:val="0"/>
      <w:divBdr>
        <w:top w:val="none" w:sz="0" w:space="0" w:color="auto"/>
        <w:left w:val="none" w:sz="0" w:space="0" w:color="auto"/>
        <w:bottom w:val="none" w:sz="0" w:space="0" w:color="auto"/>
        <w:right w:val="none" w:sz="0" w:space="0" w:color="auto"/>
      </w:divBdr>
    </w:div>
    <w:div w:id="1009869850">
      <w:bodyDiv w:val="1"/>
      <w:marLeft w:val="0"/>
      <w:marRight w:val="0"/>
      <w:marTop w:val="0"/>
      <w:marBottom w:val="0"/>
      <w:divBdr>
        <w:top w:val="none" w:sz="0" w:space="0" w:color="auto"/>
        <w:left w:val="none" w:sz="0" w:space="0" w:color="auto"/>
        <w:bottom w:val="none" w:sz="0" w:space="0" w:color="auto"/>
        <w:right w:val="none" w:sz="0" w:space="0" w:color="auto"/>
      </w:divBdr>
    </w:div>
    <w:div w:id="1036387671">
      <w:bodyDiv w:val="1"/>
      <w:marLeft w:val="0"/>
      <w:marRight w:val="0"/>
      <w:marTop w:val="0"/>
      <w:marBottom w:val="0"/>
      <w:divBdr>
        <w:top w:val="none" w:sz="0" w:space="0" w:color="auto"/>
        <w:left w:val="none" w:sz="0" w:space="0" w:color="auto"/>
        <w:bottom w:val="none" w:sz="0" w:space="0" w:color="auto"/>
        <w:right w:val="none" w:sz="0" w:space="0" w:color="auto"/>
      </w:divBdr>
    </w:div>
    <w:div w:id="1046368325">
      <w:bodyDiv w:val="1"/>
      <w:marLeft w:val="0"/>
      <w:marRight w:val="0"/>
      <w:marTop w:val="0"/>
      <w:marBottom w:val="0"/>
      <w:divBdr>
        <w:top w:val="none" w:sz="0" w:space="0" w:color="auto"/>
        <w:left w:val="none" w:sz="0" w:space="0" w:color="auto"/>
        <w:bottom w:val="none" w:sz="0" w:space="0" w:color="auto"/>
        <w:right w:val="none" w:sz="0" w:space="0" w:color="auto"/>
      </w:divBdr>
    </w:div>
    <w:div w:id="1069380091">
      <w:bodyDiv w:val="1"/>
      <w:marLeft w:val="0"/>
      <w:marRight w:val="0"/>
      <w:marTop w:val="0"/>
      <w:marBottom w:val="0"/>
      <w:divBdr>
        <w:top w:val="none" w:sz="0" w:space="0" w:color="auto"/>
        <w:left w:val="none" w:sz="0" w:space="0" w:color="auto"/>
        <w:bottom w:val="none" w:sz="0" w:space="0" w:color="auto"/>
        <w:right w:val="none" w:sz="0" w:space="0" w:color="auto"/>
      </w:divBdr>
    </w:div>
    <w:div w:id="1116176333">
      <w:bodyDiv w:val="1"/>
      <w:marLeft w:val="0"/>
      <w:marRight w:val="0"/>
      <w:marTop w:val="0"/>
      <w:marBottom w:val="0"/>
      <w:divBdr>
        <w:top w:val="none" w:sz="0" w:space="0" w:color="auto"/>
        <w:left w:val="none" w:sz="0" w:space="0" w:color="auto"/>
        <w:bottom w:val="none" w:sz="0" w:space="0" w:color="auto"/>
        <w:right w:val="none" w:sz="0" w:space="0" w:color="auto"/>
      </w:divBdr>
    </w:div>
    <w:div w:id="1118182339">
      <w:bodyDiv w:val="1"/>
      <w:marLeft w:val="0"/>
      <w:marRight w:val="0"/>
      <w:marTop w:val="0"/>
      <w:marBottom w:val="0"/>
      <w:divBdr>
        <w:top w:val="none" w:sz="0" w:space="0" w:color="auto"/>
        <w:left w:val="none" w:sz="0" w:space="0" w:color="auto"/>
        <w:bottom w:val="none" w:sz="0" w:space="0" w:color="auto"/>
        <w:right w:val="none" w:sz="0" w:space="0" w:color="auto"/>
      </w:divBdr>
    </w:div>
    <w:div w:id="1135442121">
      <w:bodyDiv w:val="1"/>
      <w:marLeft w:val="0"/>
      <w:marRight w:val="0"/>
      <w:marTop w:val="0"/>
      <w:marBottom w:val="0"/>
      <w:divBdr>
        <w:top w:val="none" w:sz="0" w:space="0" w:color="auto"/>
        <w:left w:val="none" w:sz="0" w:space="0" w:color="auto"/>
        <w:bottom w:val="none" w:sz="0" w:space="0" w:color="auto"/>
        <w:right w:val="none" w:sz="0" w:space="0" w:color="auto"/>
      </w:divBdr>
    </w:div>
    <w:div w:id="1152215327">
      <w:bodyDiv w:val="1"/>
      <w:marLeft w:val="0"/>
      <w:marRight w:val="0"/>
      <w:marTop w:val="0"/>
      <w:marBottom w:val="0"/>
      <w:divBdr>
        <w:top w:val="none" w:sz="0" w:space="0" w:color="auto"/>
        <w:left w:val="none" w:sz="0" w:space="0" w:color="auto"/>
        <w:bottom w:val="none" w:sz="0" w:space="0" w:color="auto"/>
        <w:right w:val="none" w:sz="0" w:space="0" w:color="auto"/>
      </w:divBdr>
    </w:div>
    <w:div w:id="1156458628">
      <w:bodyDiv w:val="1"/>
      <w:marLeft w:val="0"/>
      <w:marRight w:val="0"/>
      <w:marTop w:val="0"/>
      <w:marBottom w:val="0"/>
      <w:divBdr>
        <w:top w:val="none" w:sz="0" w:space="0" w:color="auto"/>
        <w:left w:val="none" w:sz="0" w:space="0" w:color="auto"/>
        <w:bottom w:val="none" w:sz="0" w:space="0" w:color="auto"/>
        <w:right w:val="none" w:sz="0" w:space="0" w:color="auto"/>
      </w:divBdr>
    </w:div>
    <w:div w:id="1162045499">
      <w:bodyDiv w:val="1"/>
      <w:marLeft w:val="0"/>
      <w:marRight w:val="0"/>
      <w:marTop w:val="0"/>
      <w:marBottom w:val="0"/>
      <w:divBdr>
        <w:top w:val="none" w:sz="0" w:space="0" w:color="auto"/>
        <w:left w:val="none" w:sz="0" w:space="0" w:color="auto"/>
        <w:bottom w:val="none" w:sz="0" w:space="0" w:color="auto"/>
        <w:right w:val="none" w:sz="0" w:space="0" w:color="auto"/>
      </w:divBdr>
    </w:div>
    <w:div w:id="1179199498">
      <w:bodyDiv w:val="1"/>
      <w:marLeft w:val="0"/>
      <w:marRight w:val="0"/>
      <w:marTop w:val="0"/>
      <w:marBottom w:val="0"/>
      <w:divBdr>
        <w:top w:val="none" w:sz="0" w:space="0" w:color="auto"/>
        <w:left w:val="none" w:sz="0" w:space="0" w:color="auto"/>
        <w:bottom w:val="none" w:sz="0" w:space="0" w:color="auto"/>
        <w:right w:val="none" w:sz="0" w:space="0" w:color="auto"/>
      </w:divBdr>
    </w:div>
    <w:div w:id="1183738646">
      <w:bodyDiv w:val="1"/>
      <w:marLeft w:val="0"/>
      <w:marRight w:val="0"/>
      <w:marTop w:val="0"/>
      <w:marBottom w:val="0"/>
      <w:divBdr>
        <w:top w:val="none" w:sz="0" w:space="0" w:color="auto"/>
        <w:left w:val="none" w:sz="0" w:space="0" w:color="auto"/>
        <w:bottom w:val="none" w:sz="0" w:space="0" w:color="auto"/>
        <w:right w:val="none" w:sz="0" w:space="0" w:color="auto"/>
      </w:divBdr>
    </w:div>
    <w:div w:id="1191143189">
      <w:bodyDiv w:val="1"/>
      <w:marLeft w:val="0"/>
      <w:marRight w:val="0"/>
      <w:marTop w:val="0"/>
      <w:marBottom w:val="0"/>
      <w:divBdr>
        <w:top w:val="none" w:sz="0" w:space="0" w:color="auto"/>
        <w:left w:val="none" w:sz="0" w:space="0" w:color="auto"/>
        <w:bottom w:val="none" w:sz="0" w:space="0" w:color="auto"/>
        <w:right w:val="none" w:sz="0" w:space="0" w:color="auto"/>
      </w:divBdr>
    </w:div>
    <w:div w:id="1210805772">
      <w:bodyDiv w:val="1"/>
      <w:marLeft w:val="0"/>
      <w:marRight w:val="0"/>
      <w:marTop w:val="0"/>
      <w:marBottom w:val="0"/>
      <w:divBdr>
        <w:top w:val="none" w:sz="0" w:space="0" w:color="auto"/>
        <w:left w:val="none" w:sz="0" w:space="0" w:color="auto"/>
        <w:bottom w:val="none" w:sz="0" w:space="0" w:color="auto"/>
        <w:right w:val="none" w:sz="0" w:space="0" w:color="auto"/>
      </w:divBdr>
    </w:div>
    <w:div w:id="1225066360">
      <w:bodyDiv w:val="1"/>
      <w:marLeft w:val="0"/>
      <w:marRight w:val="0"/>
      <w:marTop w:val="0"/>
      <w:marBottom w:val="0"/>
      <w:divBdr>
        <w:top w:val="none" w:sz="0" w:space="0" w:color="auto"/>
        <w:left w:val="none" w:sz="0" w:space="0" w:color="auto"/>
        <w:bottom w:val="none" w:sz="0" w:space="0" w:color="auto"/>
        <w:right w:val="none" w:sz="0" w:space="0" w:color="auto"/>
      </w:divBdr>
    </w:div>
    <w:div w:id="1225262403">
      <w:bodyDiv w:val="1"/>
      <w:marLeft w:val="0"/>
      <w:marRight w:val="0"/>
      <w:marTop w:val="0"/>
      <w:marBottom w:val="0"/>
      <w:divBdr>
        <w:top w:val="none" w:sz="0" w:space="0" w:color="auto"/>
        <w:left w:val="none" w:sz="0" w:space="0" w:color="auto"/>
        <w:bottom w:val="none" w:sz="0" w:space="0" w:color="auto"/>
        <w:right w:val="none" w:sz="0" w:space="0" w:color="auto"/>
      </w:divBdr>
    </w:div>
    <w:div w:id="1228493715">
      <w:bodyDiv w:val="1"/>
      <w:marLeft w:val="0"/>
      <w:marRight w:val="0"/>
      <w:marTop w:val="0"/>
      <w:marBottom w:val="0"/>
      <w:divBdr>
        <w:top w:val="none" w:sz="0" w:space="0" w:color="auto"/>
        <w:left w:val="none" w:sz="0" w:space="0" w:color="auto"/>
        <w:bottom w:val="none" w:sz="0" w:space="0" w:color="auto"/>
        <w:right w:val="none" w:sz="0" w:space="0" w:color="auto"/>
      </w:divBdr>
    </w:div>
    <w:div w:id="1265532424">
      <w:bodyDiv w:val="1"/>
      <w:marLeft w:val="0"/>
      <w:marRight w:val="0"/>
      <w:marTop w:val="0"/>
      <w:marBottom w:val="0"/>
      <w:divBdr>
        <w:top w:val="none" w:sz="0" w:space="0" w:color="auto"/>
        <w:left w:val="none" w:sz="0" w:space="0" w:color="auto"/>
        <w:bottom w:val="none" w:sz="0" w:space="0" w:color="auto"/>
        <w:right w:val="none" w:sz="0" w:space="0" w:color="auto"/>
      </w:divBdr>
    </w:div>
    <w:div w:id="1271163235">
      <w:bodyDiv w:val="1"/>
      <w:marLeft w:val="0"/>
      <w:marRight w:val="0"/>
      <w:marTop w:val="0"/>
      <w:marBottom w:val="0"/>
      <w:divBdr>
        <w:top w:val="none" w:sz="0" w:space="0" w:color="auto"/>
        <w:left w:val="none" w:sz="0" w:space="0" w:color="auto"/>
        <w:bottom w:val="none" w:sz="0" w:space="0" w:color="auto"/>
        <w:right w:val="none" w:sz="0" w:space="0" w:color="auto"/>
      </w:divBdr>
    </w:div>
    <w:div w:id="1273513901">
      <w:bodyDiv w:val="1"/>
      <w:marLeft w:val="0"/>
      <w:marRight w:val="0"/>
      <w:marTop w:val="0"/>
      <w:marBottom w:val="0"/>
      <w:divBdr>
        <w:top w:val="none" w:sz="0" w:space="0" w:color="auto"/>
        <w:left w:val="none" w:sz="0" w:space="0" w:color="auto"/>
        <w:bottom w:val="none" w:sz="0" w:space="0" w:color="auto"/>
        <w:right w:val="none" w:sz="0" w:space="0" w:color="auto"/>
      </w:divBdr>
    </w:div>
    <w:div w:id="1276255197">
      <w:bodyDiv w:val="1"/>
      <w:marLeft w:val="0"/>
      <w:marRight w:val="0"/>
      <w:marTop w:val="0"/>
      <w:marBottom w:val="0"/>
      <w:divBdr>
        <w:top w:val="none" w:sz="0" w:space="0" w:color="auto"/>
        <w:left w:val="none" w:sz="0" w:space="0" w:color="auto"/>
        <w:bottom w:val="none" w:sz="0" w:space="0" w:color="auto"/>
        <w:right w:val="none" w:sz="0" w:space="0" w:color="auto"/>
      </w:divBdr>
    </w:div>
    <w:div w:id="1312633636">
      <w:bodyDiv w:val="1"/>
      <w:marLeft w:val="0"/>
      <w:marRight w:val="0"/>
      <w:marTop w:val="0"/>
      <w:marBottom w:val="0"/>
      <w:divBdr>
        <w:top w:val="none" w:sz="0" w:space="0" w:color="auto"/>
        <w:left w:val="none" w:sz="0" w:space="0" w:color="auto"/>
        <w:bottom w:val="none" w:sz="0" w:space="0" w:color="auto"/>
        <w:right w:val="none" w:sz="0" w:space="0" w:color="auto"/>
      </w:divBdr>
    </w:div>
    <w:div w:id="1315915634">
      <w:bodyDiv w:val="1"/>
      <w:marLeft w:val="0"/>
      <w:marRight w:val="0"/>
      <w:marTop w:val="0"/>
      <w:marBottom w:val="0"/>
      <w:divBdr>
        <w:top w:val="none" w:sz="0" w:space="0" w:color="auto"/>
        <w:left w:val="none" w:sz="0" w:space="0" w:color="auto"/>
        <w:bottom w:val="none" w:sz="0" w:space="0" w:color="auto"/>
        <w:right w:val="none" w:sz="0" w:space="0" w:color="auto"/>
      </w:divBdr>
    </w:div>
    <w:div w:id="1334190312">
      <w:bodyDiv w:val="1"/>
      <w:marLeft w:val="0"/>
      <w:marRight w:val="0"/>
      <w:marTop w:val="0"/>
      <w:marBottom w:val="0"/>
      <w:divBdr>
        <w:top w:val="none" w:sz="0" w:space="0" w:color="auto"/>
        <w:left w:val="none" w:sz="0" w:space="0" w:color="auto"/>
        <w:bottom w:val="none" w:sz="0" w:space="0" w:color="auto"/>
        <w:right w:val="none" w:sz="0" w:space="0" w:color="auto"/>
      </w:divBdr>
    </w:div>
    <w:div w:id="1336345339">
      <w:bodyDiv w:val="1"/>
      <w:marLeft w:val="0"/>
      <w:marRight w:val="0"/>
      <w:marTop w:val="0"/>
      <w:marBottom w:val="0"/>
      <w:divBdr>
        <w:top w:val="none" w:sz="0" w:space="0" w:color="auto"/>
        <w:left w:val="none" w:sz="0" w:space="0" w:color="auto"/>
        <w:bottom w:val="none" w:sz="0" w:space="0" w:color="auto"/>
        <w:right w:val="none" w:sz="0" w:space="0" w:color="auto"/>
      </w:divBdr>
    </w:div>
    <w:div w:id="1342322133">
      <w:bodyDiv w:val="1"/>
      <w:marLeft w:val="0"/>
      <w:marRight w:val="0"/>
      <w:marTop w:val="0"/>
      <w:marBottom w:val="0"/>
      <w:divBdr>
        <w:top w:val="none" w:sz="0" w:space="0" w:color="auto"/>
        <w:left w:val="none" w:sz="0" w:space="0" w:color="auto"/>
        <w:bottom w:val="none" w:sz="0" w:space="0" w:color="auto"/>
        <w:right w:val="none" w:sz="0" w:space="0" w:color="auto"/>
      </w:divBdr>
    </w:div>
    <w:div w:id="1356922943">
      <w:bodyDiv w:val="1"/>
      <w:marLeft w:val="0"/>
      <w:marRight w:val="0"/>
      <w:marTop w:val="0"/>
      <w:marBottom w:val="0"/>
      <w:divBdr>
        <w:top w:val="none" w:sz="0" w:space="0" w:color="auto"/>
        <w:left w:val="none" w:sz="0" w:space="0" w:color="auto"/>
        <w:bottom w:val="none" w:sz="0" w:space="0" w:color="auto"/>
        <w:right w:val="none" w:sz="0" w:space="0" w:color="auto"/>
      </w:divBdr>
    </w:div>
    <w:div w:id="1362516595">
      <w:bodyDiv w:val="1"/>
      <w:marLeft w:val="0"/>
      <w:marRight w:val="0"/>
      <w:marTop w:val="0"/>
      <w:marBottom w:val="0"/>
      <w:divBdr>
        <w:top w:val="none" w:sz="0" w:space="0" w:color="auto"/>
        <w:left w:val="none" w:sz="0" w:space="0" w:color="auto"/>
        <w:bottom w:val="none" w:sz="0" w:space="0" w:color="auto"/>
        <w:right w:val="none" w:sz="0" w:space="0" w:color="auto"/>
      </w:divBdr>
    </w:div>
    <w:div w:id="1367292575">
      <w:bodyDiv w:val="1"/>
      <w:marLeft w:val="0"/>
      <w:marRight w:val="0"/>
      <w:marTop w:val="0"/>
      <w:marBottom w:val="0"/>
      <w:divBdr>
        <w:top w:val="none" w:sz="0" w:space="0" w:color="auto"/>
        <w:left w:val="none" w:sz="0" w:space="0" w:color="auto"/>
        <w:bottom w:val="none" w:sz="0" w:space="0" w:color="auto"/>
        <w:right w:val="none" w:sz="0" w:space="0" w:color="auto"/>
      </w:divBdr>
    </w:div>
    <w:div w:id="1373994065">
      <w:bodyDiv w:val="1"/>
      <w:marLeft w:val="0"/>
      <w:marRight w:val="0"/>
      <w:marTop w:val="0"/>
      <w:marBottom w:val="0"/>
      <w:divBdr>
        <w:top w:val="none" w:sz="0" w:space="0" w:color="auto"/>
        <w:left w:val="none" w:sz="0" w:space="0" w:color="auto"/>
        <w:bottom w:val="none" w:sz="0" w:space="0" w:color="auto"/>
        <w:right w:val="none" w:sz="0" w:space="0" w:color="auto"/>
      </w:divBdr>
    </w:div>
    <w:div w:id="1376812464">
      <w:bodyDiv w:val="1"/>
      <w:marLeft w:val="0"/>
      <w:marRight w:val="0"/>
      <w:marTop w:val="0"/>
      <w:marBottom w:val="0"/>
      <w:divBdr>
        <w:top w:val="none" w:sz="0" w:space="0" w:color="auto"/>
        <w:left w:val="none" w:sz="0" w:space="0" w:color="auto"/>
        <w:bottom w:val="none" w:sz="0" w:space="0" w:color="auto"/>
        <w:right w:val="none" w:sz="0" w:space="0" w:color="auto"/>
      </w:divBdr>
      <w:divsChild>
        <w:div w:id="513416855">
          <w:marLeft w:val="0"/>
          <w:marRight w:val="0"/>
          <w:marTop w:val="0"/>
          <w:marBottom w:val="0"/>
          <w:divBdr>
            <w:top w:val="none" w:sz="0" w:space="0" w:color="auto"/>
            <w:left w:val="none" w:sz="0" w:space="0" w:color="auto"/>
            <w:bottom w:val="none" w:sz="0" w:space="0" w:color="auto"/>
            <w:right w:val="none" w:sz="0" w:space="0" w:color="auto"/>
          </w:divBdr>
        </w:div>
        <w:div w:id="300841147">
          <w:marLeft w:val="0"/>
          <w:marRight w:val="0"/>
          <w:marTop w:val="0"/>
          <w:marBottom w:val="0"/>
          <w:divBdr>
            <w:top w:val="none" w:sz="0" w:space="0" w:color="auto"/>
            <w:left w:val="none" w:sz="0" w:space="0" w:color="auto"/>
            <w:bottom w:val="none" w:sz="0" w:space="0" w:color="auto"/>
            <w:right w:val="none" w:sz="0" w:space="0" w:color="auto"/>
          </w:divBdr>
        </w:div>
      </w:divsChild>
    </w:div>
    <w:div w:id="1383286535">
      <w:bodyDiv w:val="1"/>
      <w:marLeft w:val="0"/>
      <w:marRight w:val="0"/>
      <w:marTop w:val="0"/>
      <w:marBottom w:val="0"/>
      <w:divBdr>
        <w:top w:val="none" w:sz="0" w:space="0" w:color="auto"/>
        <w:left w:val="none" w:sz="0" w:space="0" w:color="auto"/>
        <w:bottom w:val="none" w:sz="0" w:space="0" w:color="auto"/>
        <w:right w:val="none" w:sz="0" w:space="0" w:color="auto"/>
      </w:divBdr>
    </w:div>
    <w:div w:id="1396123461">
      <w:bodyDiv w:val="1"/>
      <w:marLeft w:val="0"/>
      <w:marRight w:val="0"/>
      <w:marTop w:val="0"/>
      <w:marBottom w:val="0"/>
      <w:divBdr>
        <w:top w:val="none" w:sz="0" w:space="0" w:color="auto"/>
        <w:left w:val="none" w:sz="0" w:space="0" w:color="auto"/>
        <w:bottom w:val="none" w:sz="0" w:space="0" w:color="auto"/>
        <w:right w:val="none" w:sz="0" w:space="0" w:color="auto"/>
      </w:divBdr>
    </w:div>
    <w:div w:id="1404840729">
      <w:bodyDiv w:val="1"/>
      <w:marLeft w:val="0"/>
      <w:marRight w:val="0"/>
      <w:marTop w:val="0"/>
      <w:marBottom w:val="0"/>
      <w:divBdr>
        <w:top w:val="none" w:sz="0" w:space="0" w:color="auto"/>
        <w:left w:val="none" w:sz="0" w:space="0" w:color="auto"/>
        <w:bottom w:val="none" w:sz="0" w:space="0" w:color="auto"/>
        <w:right w:val="none" w:sz="0" w:space="0" w:color="auto"/>
      </w:divBdr>
    </w:div>
    <w:div w:id="1422609004">
      <w:bodyDiv w:val="1"/>
      <w:marLeft w:val="0"/>
      <w:marRight w:val="0"/>
      <w:marTop w:val="0"/>
      <w:marBottom w:val="0"/>
      <w:divBdr>
        <w:top w:val="none" w:sz="0" w:space="0" w:color="auto"/>
        <w:left w:val="none" w:sz="0" w:space="0" w:color="auto"/>
        <w:bottom w:val="none" w:sz="0" w:space="0" w:color="auto"/>
        <w:right w:val="none" w:sz="0" w:space="0" w:color="auto"/>
      </w:divBdr>
    </w:div>
    <w:div w:id="1445423738">
      <w:bodyDiv w:val="1"/>
      <w:marLeft w:val="0"/>
      <w:marRight w:val="0"/>
      <w:marTop w:val="0"/>
      <w:marBottom w:val="0"/>
      <w:divBdr>
        <w:top w:val="none" w:sz="0" w:space="0" w:color="auto"/>
        <w:left w:val="none" w:sz="0" w:space="0" w:color="auto"/>
        <w:bottom w:val="none" w:sz="0" w:space="0" w:color="auto"/>
        <w:right w:val="none" w:sz="0" w:space="0" w:color="auto"/>
      </w:divBdr>
    </w:div>
    <w:div w:id="1447236291">
      <w:bodyDiv w:val="1"/>
      <w:marLeft w:val="0"/>
      <w:marRight w:val="0"/>
      <w:marTop w:val="0"/>
      <w:marBottom w:val="0"/>
      <w:divBdr>
        <w:top w:val="none" w:sz="0" w:space="0" w:color="auto"/>
        <w:left w:val="none" w:sz="0" w:space="0" w:color="auto"/>
        <w:bottom w:val="none" w:sz="0" w:space="0" w:color="auto"/>
        <w:right w:val="none" w:sz="0" w:space="0" w:color="auto"/>
      </w:divBdr>
    </w:div>
    <w:div w:id="1474710631">
      <w:bodyDiv w:val="1"/>
      <w:marLeft w:val="0"/>
      <w:marRight w:val="0"/>
      <w:marTop w:val="0"/>
      <w:marBottom w:val="0"/>
      <w:divBdr>
        <w:top w:val="none" w:sz="0" w:space="0" w:color="auto"/>
        <w:left w:val="none" w:sz="0" w:space="0" w:color="auto"/>
        <w:bottom w:val="none" w:sz="0" w:space="0" w:color="auto"/>
        <w:right w:val="none" w:sz="0" w:space="0" w:color="auto"/>
      </w:divBdr>
    </w:div>
    <w:div w:id="1508255605">
      <w:bodyDiv w:val="1"/>
      <w:marLeft w:val="0"/>
      <w:marRight w:val="0"/>
      <w:marTop w:val="0"/>
      <w:marBottom w:val="0"/>
      <w:divBdr>
        <w:top w:val="none" w:sz="0" w:space="0" w:color="auto"/>
        <w:left w:val="none" w:sz="0" w:space="0" w:color="auto"/>
        <w:bottom w:val="none" w:sz="0" w:space="0" w:color="auto"/>
        <w:right w:val="none" w:sz="0" w:space="0" w:color="auto"/>
      </w:divBdr>
    </w:div>
    <w:div w:id="1527909507">
      <w:bodyDiv w:val="1"/>
      <w:marLeft w:val="0"/>
      <w:marRight w:val="0"/>
      <w:marTop w:val="0"/>
      <w:marBottom w:val="0"/>
      <w:divBdr>
        <w:top w:val="none" w:sz="0" w:space="0" w:color="auto"/>
        <w:left w:val="none" w:sz="0" w:space="0" w:color="auto"/>
        <w:bottom w:val="none" w:sz="0" w:space="0" w:color="auto"/>
        <w:right w:val="none" w:sz="0" w:space="0" w:color="auto"/>
      </w:divBdr>
    </w:div>
    <w:div w:id="1546018521">
      <w:bodyDiv w:val="1"/>
      <w:marLeft w:val="0"/>
      <w:marRight w:val="0"/>
      <w:marTop w:val="0"/>
      <w:marBottom w:val="0"/>
      <w:divBdr>
        <w:top w:val="none" w:sz="0" w:space="0" w:color="auto"/>
        <w:left w:val="none" w:sz="0" w:space="0" w:color="auto"/>
        <w:bottom w:val="none" w:sz="0" w:space="0" w:color="auto"/>
        <w:right w:val="none" w:sz="0" w:space="0" w:color="auto"/>
      </w:divBdr>
    </w:div>
    <w:div w:id="1550916513">
      <w:bodyDiv w:val="1"/>
      <w:marLeft w:val="0"/>
      <w:marRight w:val="0"/>
      <w:marTop w:val="0"/>
      <w:marBottom w:val="0"/>
      <w:divBdr>
        <w:top w:val="none" w:sz="0" w:space="0" w:color="auto"/>
        <w:left w:val="none" w:sz="0" w:space="0" w:color="auto"/>
        <w:bottom w:val="none" w:sz="0" w:space="0" w:color="auto"/>
        <w:right w:val="none" w:sz="0" w:space="0" w:color="auto"/>
      </w:divBdr>
    </w:div>
    <w:div w:id="1552307545">
      <w:bodyDiv w:val="1"/>
      <w:marLeft w:val="0"/>
      <w:marRight w:val="0"/>
      <w:marTop w:val="0"/>
      <w:marBottom w:val="0"/>
      <w:divBdr>
        <w:top w:val="none" w:sz="0" w:space="0" w:color="auto"/>
        <w:left w:val="none" w:sz="0" w:space="0" w:color="auto"/>
        <w:bottom w:val="none" w:sz="0" w:space="0" w:color="auto"/>
        <w:right w:val="none" w:sz="0" w:space="0" w:color="auto"/>
      </w:divBdr>
    </w:div>
    <w:div w:id="1555501942">
      <w:bodyDiv w:val="1"/>
      <w:marLeft w:val="0"/>
      <w:marRight w:val="0"/>
      <w:marTop w:val="0"/>
      <w:marBottom w:val="0"/>
      <w:divBdr>
        <w:top w:val="none" w:sz="0" w:space="0" w:color="auto"/>
        <w:left w:val="none" w:sz="0" w:space="0" w:color="auto"/>
        <w:bottom w:val="none" w:sz="0" w:space="0" w:color="auto"/>
        <w:right w:val="none" w:sz="0" w:space="0" w:color="auto"/>
      </w:divBdr>
    </w:div>
    <w:div w:id="1557013746">
      <w:bodyDiv w:val="1"/>
      <w:marLeft w:val="0"/>
      <w:marRight w:val="0"/>
      <w:marTop w:val="0"/>
      <w:marBottom w:val="0"/>
      <w:divBdr>
        <w:top w:val="none" w:sz="0" w:space="0" w:color="auto"/>
        <w:left w:val="none" w:sz="0" w:space="0" w:color="auto"/>
        <w:bottom w:val="none" w:sz="0" w:space="0" w:color="auto"/>
        <w:right w:val="none" w:sz="0" w:space="0" w:color="auto"/>
      </w:divBdr>
      <w:divsChild>
        <w:div w:id="620572557">
          <w:marLeft w:val="0"/>
          <w:marRight w:val="0"/>
          <w:marTop w:val="0"/>
          <w:marBottom w:val="0"/>
          <w:divBdr>
            <w:top w:val="none" w:sz="0" w:space="0" w:color="auto"/>
            <w:left w:val="none" w:sz="0" w:space="0" w:color="auto"/>
            <w:bottom w:val="none" w:sz="0" w:space="0" w:color="auto"/>
            <w:right w:val="none" w:sz="0" w:space="0" w:color="auto"/>
          </w:divBdr>
        </w:div>
        <w:div w:id="1527135352">
          <w:marLeft w:val="0"/>
          <w:marRight w:val="0"/>
          <w:marTop w:val="0"/>
          <w:marBottom w:val="0"/>
          <w:divBdr>
            <w:top w:val="none" w:sz="0" w:space="0" w:color="auto"/>
            <w:left w:val="none" w:sz="0" w:space="0" w:color="auto"/>
            <w:bottom w:val="none" w:sz="0" w:space="0" w:color="auto"/>
            <w:right w:val="none" w:sz="0" w:space="0" w:color="auto"/>
          </w:divBdr>
        </w:div>
        <w:div w:id="1625112950">
          <w:marLeft w:val="0"/>
          <w:marRight w:val="0"/>
          <w:marTop w:val="0"/>
          <w:marBottom w:val="0"/>
          <w:divBdr>
            <w:top w:val="none" w:sz="0" w:space="0" w:color="auto"/>
            <w:left w:val="none" w:sz="0" w:space="0" w:color="auto"/>
            <w:bottom w:val="none" w:sz="0" w:space="0" w:color="auto"/>
            <w:right w:val="none" w:sz="0" w:space="0" w:color="auto"/>
          </w:divBdr>
        </w:div>
      </w:divsChild>
    </w:div>
    <w:div w:id="1589847334">
      <w:bodyDiv w:val="1"/>
      <w:marLeft w:val="0"/>
      <w:marRight w:val="0"/>
      <w:marTop w:val="0"/>
      <w:marBottom w:val="0"/>
      <w:divBdr>
        <w:top w:val="none" w:sz="0" w:space="0" w:color="auto"/>
        <w:left w:val="none" w:sz="0" w:space="0" w:color="auto"/>
        <w:bottom w:val="none" w:sz="0" w:space="0" w:color="auto"/>
        <w:right w:val="none" w:sz="0" w:space="0" w:color="auto"/>
      </w:divBdr>
    </w:div>
    <w:div w:id="1604608760">
      <w:bodyDiv w:val="1"/>
      <w:marLeft w:val="0"/>
      <w:marRight w:val="0"/>
      <w:marTop w:val="0"/>
      <w:marBottom w:val="0"/>
      <w:divBdr>
        <w:top w:val="none" w:sz="0" w:space="0" w:color="auto"/>
        <w:left w:val="none" w:sz="0" w:space="0" w:color="auto"/>
        <w:bottom w:val="none" w:sz="0" w:space="0" w:color="auto"/>
        <w:right w:val="none" w:sz="0" w:space="0" w:color="auto"/>
      </w:divBdr>
    </w:div>
    <w:div w:id="1608391374">
      <w:bodyDiv w:val="1"/>
      <w:marLeft w:val="0"/>
      <w:marRight w:val="0"/>
      <w:marTop w:val="0"/>
      <w:marBottom w:val="0"/>
      <w:divBdr>
        <w:top w:val="none" w:sz="0" w:space="0" w:color="auto"/>
        <w:left w:val="none" w:sz="0" w:space="0" w:color="auto"/>
        <w:bottom w:val="none" w:sz="0" w:space="0" w:color="auto"/>
        <w:right w:val="none" w:sz="0" w:space="0" w:color="auto"/>
      </w:divBdr>
    </w:div>
    <w:div w:id="1614359365">
      <w:bodyDiv w:val="1"/>
      <w:marLeft w:val="0"/>
      <w:marRight w:val="0"/>
      <w:marTop w:val="0"/>
      <w:marBottom w:val="0"/>
      <w:divBdr>
        <w:top w:val="none" w:sz="0" w:space="0" w:color="auto"/>
        <w:left w:val="none" w:sz="0" w:space="0" w:color="auto"/>
        <w:bottom w:val="none" w:sz="0" w:space="0" w:color="auto"/>
        <w:right w:val="none" w:sz="0" w:space="0" w:color="auto"/>
      </w:divBdr>
    </w:div>
    <w:div w:id="1629508079">
      <w:bodyDiv w:val="1"/>
      <w:marLeft w:val="0"/>
      <w:marRight w:val="0"/>
      <w:marTop w:val="0"/>
      <w:marBottom w:val="0"/>
      <w:divBdr>
        <w:top w:val="none" w:sz="0" w:space="0" w:color="auto"/>
        <w:left w:val="none" w:sz="0" w:space="0" w:color="auto"/>
        <w:bottom w:val="none" w:sz="0" w:space="0" w:color="auto"/>
        <w:right w:val="none" w:sz="0" w:space="0" w:color="auto"/>
      </w:divBdr>
    </w:div>
    <w:div w:id="1658148740">
      <w:bodyDiv w:val="1"/>
      <w:marLeft w:val="0"/>
      <w:marRight w:val="0"/>
      <w:marTop w:val="0"/>
      <w:marBottom w:val="0"/>
      <w:divBdr>
        <w:top w:val="none" w:sz="0" w:space="0" w:color="auto"/>
        <w:left w:val="none" w:sz="0" w:space="0" w:color="auto"/>
        <w:bottom w:val="none" w:sz="0" w:space="0" w:color="auto"/>
        <w:right w:val="none" w:sz="0" w:space="0" w:color="auto"/>
      </w:divBdr>
    </w:div>
    <w:div w:id="1661544792">
      <w:bodyDiv w:val="1"/>
      <w:marLeft w:val="0"/>
      <w:marRight w:val="0"/>
      <w:marTop w:val="0"/>
      <w:marBottom w:val="0"/>
      <w:divBdr>
        <w:top w:val="none" w:sz="0" w:space="0" w:color="auto"/>
        <w:left w:val="none" w:sz="0" w:space="0" w:color="auto"/>
        <w:bottom w:val="none" w:sz="0" w:space="0" w:color="auto"/>
        <w:right w:val="none" w:sz="0" w:space="0" w:color="auto"/>
      </w:divBdr>
      <w:divsChild>
        <w:div w:id="239143467">
          <w:marLeft w:val="0"/>
          <w:marRight w:val="0"/>
          <w:marTop w:val="0"/>
          <w:marBottom w:val="0"/>
          <w:divBdr>
            <w:top w:val="none" w:sz="0" w:space="0" w:color="auto"/>
            <w:left w:val="none" w:sz="0" w:space="0" w:color="auto"/>
            <w:bottom w:val="none" w:sz="0" w:space="0" w:color="auto"/>
            <w:right w:val="none" w:sz="0" w:space="0" w:color="auto"/>
          </w:divBdr>
        </w:div>
        <w:div w:id="655571619">
          <w:marLeft w:val="0"/>
          <w:marRight w:val="0"/>
          <w:marTop w:val="0"/>
          <w:marBottom w:val="0"/>
          <w:divBdr>
            <w:top w:val="none" w:sz="0" w:space="0" w:color="auto"/>
            <w:left w:val="none" w:sz="0" w:space="0" w:color="auto"/>
            <w:bottom w:val="none" w:sz="0" w:space="0" w:color="auto"/>
            <w:right w:val="none" w:sz="0" w:space="0" w:color="auto"/>
          </w:divBdr>
        </w:div>
        <w:div w:id="153183593">
          <w:marLeft w:val="0"/>
          <w:marRight w:val="0"/>
          <w:marTop w:val="0"/>
          <w:marBottom w:val="0"/>
          <w:divBdr>
            <w:top w:val="none" w:sz="0" w:space="0" w:color="auto"/>
            <w:left w:val="none" w:sz="0" w:space="0" w:color="auto"/>
            <w:bottom w:val="none" w:sz="0" w:space="0" w:color="auto"/>
            <w:right w:val="none" w:sz="0" w:space="0" w:color="auto"/>
          </w:divBdr>
        </w:div>
        <w:div w:id="496457156">
          <w:marLeft w:val="0"/>
          <w:marRight w:val="0"/>
          <w:marTop w:val="0"/>
          <w:marBottom w:val="0"/>
          <w:divBdr>
            <w:top w:val="none" w:sz="0" w:space="0" w:color="auto"/>
            <w:left w:val="none" w:sz="0" w:space="0" w:color="auto"/>
            <w:bottom w:val="none" w:sz="0" w:space="0" w:color="auto"/>
            <w:right w:val="none" w:sz="0" w:space="0" w:color="auto"/>
          </w:divBdr>
        </w:div>
      </w:divsChild>
    </w:div>
    <w:div w:id="1675183679">
      <w:bodyDiv w:val="1"/>
      <w:marLeft w:val="0"/>
      <w:marRight w:val="0"/>
      <w:marTop w:val="0"/>
      <w:marBottom w:val="0"/>
      <w:divBdr>
        <w:top w:val="none" w:sz="0" w:space="0" w:color="auto"/>
        <w:left w:val="none" w:sz="0" w:space="0" w:color="auto"/>
        <w:bottom w:val="none" w:sz="0" w:space="0" w:color="auto"/>
        <w:right w:val="none" w:sz="0" w:space="0" w:color="auto"/>
      </w:divBdr>
    </w:div>
    <w:div w:id="1699892475">
      <w:bodyDiv w:val="1"/>
      <w:marLeft w:val="0"/>
      <w:marRight w:val="0"/>
      <w:marTop w:val="0"/>
      <w:marBottom w:val="0"/>
      <w:divBdr>
        <w:top w:val="none" w:sz="0" w:space="0" w:color="auto"/>
        <w:left w:val="none" w:sz="0" w:space="0" w:color="auto"/>
        <w:bottom w:val="none" w:sz="0" w:space="0" w:color="auto"/>
        <w:right w:val="none" w:sz="0" w:space="0" w:color="auto"/>
      </w:divBdr>
    </w:div>
    <w:div w:id="1734741378">
      <w:bodyDiv w:val="1"/>
      <w:marLeft w:val="0"/>
      <w:marRight w:val="0"/>
      <w:marTop w:val="0"/>
      <w:marBottom w:val="0"/>
      <w:divBdr>
        <w:top w:val="none" w:sz="0" w:space="0" w:color="auto"/>
        <w:left w:val="none" w:sz="0" w:space="0" w:color="auto"/>
        <w:bottom w:val="none" w:sz="0" w:space="0" w:color="auto"/>
        <w:right w:val="none" w:sz="0" w:space="0" w:color="auto"/>
      </w:divBdr>
    </w:div>
    <w:div w:id="1737701831">
      <w:bodyDiv w:val="1"/>
      <w:marLeft w:val="0"/>
      <w:marRight w:val="0"/>
      <w:marTop w:val="0"/>
      <w:marBottom w:val="0"/>
      <w:divBdr>
        <w:top w:val="none" w:sz="0" w:space="0" w:color="auto"/>
        <w:left w:val="none" w:sz="0" w:space="0" w:color="auto"/>
        <w:bottom w:val="none" w:sz="0" w:space="0" w:color="auto"/>
        <w:right w:val="none" w:sz="0" w:space="0" w:color="auto"/>
      </w:divBdr>
    </w:div>
    <w:div w:id="1742874153">
      <w:bodyDiv w:val="1"/>
      <w:marLeft w:val="0"/>
      <w:marRight w:val="0"/>
      <w:marTop w:val="0"/>
      <w:marBottom w:val="0"/>
      <w:divBdr>
        <w:top w:val="none" w:sz="0" w:space="0" w:color="auto"/>
        <w:left w:val="none" w:sz="0" w:space="0" w:color="auto"/>
        <w:bottom w:val="none" w:sz="0" w:space="0" w:color="auto"/>
        <w:right w:val="none" w:sz="0" w:space="0" w:color="auto"/>
      </w:divBdr>
    </w:div>
    <w:div w:id="1744791932">
      <w:bodyDiv w:val="1"/>
      <w:marLeft w:val="0"/>
      <w:marRight w:val="0"/>
      <w:marTop w:val="0"/>
      <w:marBottom w:val="0"/>
      <w:divBdr>
        <w:top w:val="none" w:sz="0" w:space="0" w:color="auto"/>
        <w:left w:val="none" w:sz="0" w:space="0" w:color="auto"/>
        <w:bottom w:val="none" w:sz="0" w:space="0" w:color="auto"/>
        <w:right w:val="none" w:sz="0" w:space="0" w:color="auto"/>
      </w:divBdr>
    </w:div>
    <w:div w:id="1746562610">
      <w:bodyDiv w:val="1"/>
      <w:marLeft w:val="0"/>
      <w:marRight w:val="0"/>
      <w:marTop w:val="0"/>
      <w:marBottom w:val="0"/>
      <w:divBdr>
        <w:top w:val="none" w:sz="0" w:space="0" w:color="auto"/>
        <w:left w:val="none" w:sz="0" w:space="0" w:color="auto"/>
        <w:bottom w:val="none" w:sz="0" w:space="0" w:color="auto"/>
        <w:right w:val="none" w:sz="0" w:space="0" w:color="auto"/>
      </w:divBdr>
    </w:div>
    <w:div w:id="1785731520">
      <w:bodyDiv w:val="1"/>
      <w:marLeft w:val="0"/>
      <w:marRight w:val="0"/>
      <w:marTop w:val="0"/>
      <w:marBottom w:val="0"/>
      <w:divBdr>
        <w:top w:val="none" w:sz="0" w:space="0" w:color="auto"/>
        <w:left w:val="none" w:sz="0" w:space="0" w:color="auto"/>
        <w:bottom w:val="none" w:sz="0" w:space="0" w:color="auto"/>
        <w:right w:val="none" w:sz="0" w:space="0" w:color="auto"/>
      </w:divBdr>
    </w:div>
    <w:div w:id="1794130919">
      <w:bodyDiv w:val="1"/>
      <w:marLeft w:val="0"/>
      <w:marRight w:val="0"/>
      <w:marTop w:val="0"/>
      <w:marBottom w:val="0"/>
      <w:divBdr>
        <w:top w:val="none" w:sz="0" w:space="0" w:color="auto"/>
        <w:left w:val="none" w:sz="0" w:space="0" w:color="auto"/>
        <w:bottom w:val="none" w:sz="0" w:space="0" w:color="auto"/>
        <w:right w:val="none" w:sz="0" w:space="0" w:color="auto"/>
      </w:divBdr>
    </w:div>
    <w:div w:id="1807240045">
      <w:bodyDiv w:val="1"/>
      <w:marLeft w:val="0"/>
      <w:marRight w:val="0"/>
      <w:marTop w:val="0"/>
      <w:marBottom w:val="0"/>
      <w:divBdr>
        <w:top w:val="none" w:sz="0" w:space="0" w:color="auto"/>
        <w:left w:val="none" w:sz="0" w:space="0" w:color="auto"/>
        <w:bottom w:val="none" w:sz="0" w:space="0" w:color="auto"/>
        <w:right w:val="none" w:sz="0" w:space="0" w:color="auto"/>
      </w:divBdr>
    </w:div>
    <w:div w:id="1809393689">
      <w:bodyDiv w:val="1"/>
      <w:marLeft w:val="0"/>
      <w:marRight w:val="0"/>
      <w:marTop w:val="0"/>
      <w:marBottom w:val="0"/>
      <w:divBdr>
        <w:top w:val="none" w:sz="0" w:space="0" w:color="auto"/>
        <w:left w:val="none" w:sz="0" w:space="0" w:color="auto"/>
        <w:bottom w:val="none" w:sz="0" w:space="0" w:color="auto"/>
        <w:right w:val="none" w:sz="0" w:space="0" w:color="auto"/>
      </w:divBdr>
    </w:div>
    <w:div w:id="1809780090">
      <w:bodyDiv w:val="1"/>
      <w:marLeft w:val="0"/>
      <w:marRight w:val="0"/>
      <w:marTop w:val="0"/>
      <w:marBottom w:val="0"/>
      <w:divBdr>
        <w:top w:val="none" w:sz="0" w:space="0" w:color="auto"/>
        <w:left w:val="none" w:sz="0" w:space="0" w:color="auto"/>
        <w:bottom w:val="none" w:sz="0" w:space="0" w:color="auto"/>
        <w:right w:val="none" w:sz="0" w:space="0" w:color="auto"/>
      </w:divBdr>
    </w:div>
    <w:div w:id="1820338117">
      <w:bodyDiv w:val="1"/>
      <w:marLeft w:val="0"/>
      <w:marRight w:val="0"/>
      <w:marTop w:val="0"/>
      <w:marBottom w:val="0"/>
      <w:divBdr>
        <w:top w:val="none" w:sz="0" w:space="0" w:color="auto"/>
        <w:left w:val="none" w:sz="0" w:space="0" w:color="auto"/>
        <w:bottom w:val="none" w:sz="0" w:space="0" w:color="auto"/>
        <w:right w:val="none" w:sz="0" w:space="0" w:color="auto"/>
      </w:divBdr>
    </w:div>
    <w:div w:id="1847357713">
      <w:bodyDiv w:val="1"/>
      <w:marLeft w:val="0"/>
      <w:marRight w:val="0"/>
      <w:marTop w:val="0"/>
      <w:marBottom w:val="0"/>
      <w:divBdr>
        <w:top w:val="none" w:sz="0" w:space="0" w:color="auto"/>
        <w:left w:val="none" w:sz="0" w:space="0" w:color="auto"/>
        <w:bottom w:val="none" w:sz="0" w:space="0" w:color="auto"/>
        <w:right w:val="none" w:sz="0" w:space="0" w:color="auto"/>
      </w:divBdr>
    </w:div>
    <w:div w:id="1873153349">
      <w:bodyDiv w:val="1"/>
      <w:marLeft w:val="0"/>
      <w:marRight w:val="0"/>
      <w:marTop w:val="0"/>
      <w:marBottom w:val="0"/>
      <w:divBdr>
        <w:top w:val="none" w:sz="0" w:space="0" w:color="auto"/>
        <w:left w:val="none" w:sz="0" w:space="0" w:color="auto"/>
        <w:bottom w:val="none" w:sz="0" w:space="0" w:color="auto"/>
        <w:right w:val="none" w:sz="0" w:space="0" w:color="auto"/>
      </w:divBdr>
    </w:div>
    <w:div w:id="1879121431">
      <w:bodyDiv w:val="1"/>
      <w:marLeft w:val="0"/>
      <w:marRight w:val="0"/>
      <w:marTop w:val="0"/>
      <w:marBottom w:val="0"/>
      <w:divBdr>
        <w:top w:val="none" w:sz="0" w:space="0" w:color="auto"/>
        <w:left w:val="none" w:sz="0" w:space="0" w:color="auto"/>
        <w:bottom w:val="none" w:sz="0" w:space="0" w:color="auto"/>
        <w:right w:val="none" w:sz="0" w:space="0" w:color="auto"/>
      </w:divBdr>
    </w:div>
    <w:div w:id="1883591908">
      <w:bodyDiv w:val="1"/>
      <w:marLeft w:val="0"/>
      <w:marRight w:val="0"/>
      <w:marTop w:val="0"/>
      <w:marBottom w:val="0"/>
      <w:divBdr>
        <w:top w:val="none" w:sz="0" w:space="0" w:color="auto"/>
        <w:left w:val="none" w:sz="0" w:space="0" w:color="auto"/>
        <w:bottom w:val="none" w:sz="0" w:space="0" w:color="auto"/>
        <w:right w:val="none" w:sz="0" w:space="0" w:color="auto"/>
      </w:divBdr>
    </w:div>
    <w:div w:id="1893419203">
      <w:bodyDiv w:val="1"/>
      <w:marLeft w:val="0"/>
      <w:marRight w:val="0"/>
      <w:marTop w:val="0"/>
      <w:marBottom w:val="0"/>
      <w:divBdr>
        <w:top w:val="none" w:sz="0" w:space="0" w:color="auto"/>
        <w:left w:val="none" w:sz="0" w:space="0" w:color="auto"/>
        <w:bottom w:val="none" w:sz="0" w:space="0" w:color="auto"/>
        <w:right w:val="none" w:sz="0" w:space="0" w:color="auto"/>
      </w:divBdr>
    </w:div>
    <w:div w:id="1894344757">
      <w:bodyDiv w:val="1"/>
      <w:marLeft w:val="0"/>
      <w:marRight w:val="0"/>
      <w:marTop w:val="0"/>
      <w:marBottom w:val="0"/>
      <w:divBdr>
        <w:top w:val="none" w:sz="0" w:space="0" w:color="auto"/>
        <w:left w:val="none" w:sz="0" w:space="0" w:color="auto"/>
        <w:bottom w:val="none" w:sz="0" w:space="0" w:color="auto"/>
        <w:right w:val="none" w:sz="0" w:space="0" w:color="auto"/>
      </w:divBdr>
    </w:div>
    <w:div w:id="1908109969">
      <w:bodyDiv w:val="1"/>
      <w:marLeft w:val="0"/>
      <w:marRight w:val="0"/>
      <w:marTop w:val="0"/>
      <w:marBottom w:val="0"/>
      <w:divBdr>
        <w:top w:val="none" w:sz="0" w:space="0" w:color="auto"/>
        <w:left w:val="none" w:sz="0" w:space="0" w:color="auto"/>
        <w:bottom w:val="none" w:sz="0" w:space="0" w:color="auto"/>
        <w:right w:val="none" w:sz="0" w:space="0" w:color="auto"/>
      </w:divBdr>
    </w:div>
    <w:div w:id="1908151101">
      <w:bodyDiv w:val="1"/>
      <w:marLeft w:val="0"/>
      <w:marRight w:val="0"/>
      <w:marTop w:val="0"/>
      <w:marBottom w:val="0"/>
      <w:divBdr>
        <w:top w:val="none" w:sz="0" w:space="0" w:color="auto"/>
        <w:left w:val="none" w:sz="0" w:space="0" w:color="auto"/>
        <w:bottom w:val="none" w:sz="0" w:space="0" w:color="auto"/>
        <w:right w:val="none" w:sz="0" w:space="0" w:color="auto"/>
      </w:divBdr>
    </w:div>
    <w:div w:id="1932885217">
      <w:bodyDiv w:val="1"/>
      <w:marLeft w:val="0"/>
      <w:marRight w:val="0"/>
      <w:marTop w:val="0"/>
      <w:marBottom w:val="0"/>
      <w:divBdr>
        <w:top w:val="none" w:sz="0" w:space="0" w:color="auto"/>
        <w:left w:val="none" w:sz="0" w:space="0" w:color="auto"/>
        <w:bottom w:val="none" w:sz="0" w:space="0" w:color="auto"/>
        <w:right w:val="none" w:sz="0" w:space="0" w:color="auto"/>
      </w:divBdr>
    </w:div>
    <w:div w:id="1944536522">
      <w:bodyDiv w:val="1"/>
      <w:marLeft w:val="0"/>
      <w:marRight w:val="0"/>
      <w:marTop w:val="0"/>
      <w:marBottom w:val="0"/>
      <w:divBdr>
        <w:top w:val="none" w:sz="0" w:space="0" w:color="auto"/>
        <w:left w:val="none" w:sz="0" w:space="0" w:color="auto"/>
        <w:bottom w:val="none" w:sz="0" w:space="0" w:color="auto"/>
        <w:right w:val="none" w:sz="0" w:space="0" w:color="auto"/>
      </w:divBdr>
    </w:div>
    <w:div w:id="1960599219">
      <w:bodyDiv w:val="1"/>
      <w:marLeft w:val="0"/>
      <w:marRight w:val="0"/>
      <w:marTop w:val="0"/>
      <w:marBottom w:val="0"/>
      <w:divBdr>
        <w:top w:val="none" w:sz="0" w:space="0" w:color="auto"/>
        <w:left w:val="none" w:sz="0" w:space="0" w:color="auto"/>
        <w:bottom w:val="none" w:sz="0" w:space="0" w:color="auto"/>
        <w:right w:val="none" w:sz="0" w:space="0" w:color="auto"/>
      </w:divBdr>
    </w:div>
    <w:div w:id="1965193505">
      <w:bodyDiv w:val="1"/>
      <w:marLeft w:val="0"/>
      <w:marRight w:val="0"/>
      <w:marTop w:val="0"/>
      <w:marBottom w:val="0"/>
      <w:divBdr>
        <w:top w:val="none" w:sz="0" w:space="0" w:color="auto"/>
        <w:left w:val="none" w:sz="0" w:space="0" w:color="auto"/>
        <w:bottom w:val="none" w:sz="0" w:space="0" w:color="auto"/>
        <w:right w:val="none" w:sz="0" w:space="0" w:color="auto"/>
      </w:divBdr>
    </w:div>
    <w:div w:id="1969121377">
      <w:bodyDiv w:val="1"/>
      <w:marLeft w:val="0"/>
      <w:marRight w:val="0"/>
      <w:marTop w:val="0"/>
      <w:marBottom w:val="0"/>
      <w:divBdr>
        <w:top w:val="none" w:sz="0" w:space="0" w:color="auto"/>
        <w:left w:val="none" w:sz="0" w:space="0" w:color="auto"/>
        <w:bottom w:val="none" w:sz="0" w:space="0" w:color="auto"/>
        <w:right w:val="none" w:sz="0" w:space="0" w:color="auto"/>
      </w:divBdr>
    </w:div>
    <w:div w:id="1970502625">
      <w:bodyDiv w:val="1"/>
      <w:marLeft w:val="0"/>
      <w:marRight w:val="0"/>
      <w:marTop w:val="0"/>
      <w:marBottom w:val="0"/>
      <w:divBdr>
        <w:top w:val="none" w:sz="0" w:space="0" w:color="auto"/>
        <w:left w:val="none" w:sz="0" w:space="0" w:color="auto"/>
        <w:bottom w:val="none" w:sz="0" w:space="0" w:color="auto"/>
        <w:right w:val="none" w:sz="0" w:space="0" w:color="auto"/>
      </w:divBdr>
    </w:div>
    <w:div w:id="2004700006">
      <w:bodyDiv w:val="1"/>
      <w:marLeft w:val="0"/>
      <w:marRight w:val="0"/>
      <w:marTop w:val="0"/>
      <w:marBottom w:val="0"/>
      <w:divBdr>
        <w:top w:val="none" w:sz="0" w:space="0" w:color="auto"/>
        <w:left w:val="none" w:sz="0" w:space="0" w:color="auto"/>
        <w:bottom w:val="none" w:sz="0" w:space="0" w:color="auto"/>
        <w:right w:val="none" w:sz="0" w:space="0" w:color="auto"/>
      </w:divBdr>
    </w:div>
    <w:div w:id="2025784425">
      <w:bodyDiv w:val="1"/>
      <w:marLeft w:val="0"/>
      <w:marRight w:val="0"/>
      <w:marTop w:val="0"/>
      <w:marBottom w:val="0"/>
      <w:divBdr>
        <w:top w:val="none" w:sz="0" w:space="0" w:color="auto"/>
        <w:left w:val="none" w:sz="0" w:space="0" w:color="auto"/>
        <w:bottom w:val="none" w:sz="0" w:space="0" w:color="auto"/>
        <w:right w:val="none" w:sz="0" w:space="0" w:color="auto"/>
      </w:divBdr>
    </w:div>
    <w:div w:id="2036610984">
      <w:bodyDiv w:val="1"/>
      <w:marLeft w:val="0"/>
      <w:marRight w:val="0"/>
      <w:marTop w:val="0"/>
      <w:marBottom w:val="0"/>
      <w:divBdr>
        <w:top w:val="none" w:sz="0" w:space="0" w:color="auto"/>
        <w:left w:val="none" w:sz="0" w:space="0" w:color="auto"/>
        <w:bottom w:val="none" w:sz="0" w:space="0" w:color="auto"/>
        <w:right w:val="none" w:sz="0" w:space="0" w:color="auto"/>
      </w:divBdr>
    </w:div>
    <w:div w:id="2055690005">
      <w:bodyDiv w:val="1"/>
      <w:marLeft w:val="0"/>
      <w:marRight w:val="0"/>
      <w:marTop w:val="0"/>
      <w:marBottom w:val="0"/>
      <w:divBdr>
        <w:top w:val="none" w:sz="0" w:space="0" w:color="auto"/>
        <w:left w:val="none" w:sz="0" w:space="0" w:color="auto"/>
        <w:bottom w:val="none" w:sz="0" w:space="0" w:color="auto"/>
        <w:right w:val="none" w:sz="0" w:space="0" w:color="auto"/>
      </w:divBdr>
    </w:div>
    <w:div w:id="2055696745">
      <w:bodyDiv w:val="1"/>
      <w:marLeft w:val="0"/>
      <w:marRight w:val="0"/>
      <w:marTop w:val="0"/>
      <w:marBottom w:val="0"/>
      <w:divBdr>
        <w:top w:val="none" w:sz="0" w:space="0" w:color="auto"/>
        <w:left w:val="none" w:sz="0" w:space="0" w:color="auto"/>
        <w:bottom w:val="none" w:sz="0" w:space="0" w:color="auto"/>
        <w:right w:val="none" w:sz="0" w:space="0" w:color="auto"/>
      </w:divBdr>
    </w:div>
    <w:div w:id="2076317558">
      <w:bodyDiv w:val="1"/>
      <w:marLeft w:val="0"/>
      <w:marRight w:val="0"/>
      <w:marTop w:val="0"/>
      <w:marBottom w:val="0"/>
      <w:divBdr>
        <w:top w:val="none" w:sz="0" w:space="0" w:color="auto"/>
        <w:left w:val="none" w:sz="0" w:space="0" w:color="auto"/>
        <w:bottom w:val="none" w:sz="0" w:space="0" w:color="auto"/>
        <w:right w:val="none" w:sz="0" w:space="0" w:color="auto"/>
      </w:divBdr>
    </w:div>
    <w:div w:id="2082823021">
      <w:bodyDiv w:val="1"/>
      <w:marLeft w:val="0"/>
      <w:marRight w:val="0"/>
      <w:marTop w:val="0"/>
      <w:marBottom w:val="0"/>
      <w:divBdr>
        <w:top w:val="none" w:sz="0" w:space="0" w:color="auto"/>
        <w:left w:val="none" w:sz="0" w:space="0" w:color="auto"/>
        <w:bottom w:val="none" w:sz="0" w:space="0" w:color="auto"/>
        <w:right w:val="none" w:sz="0" w:space="0" w:color="auto"/>
      </w:divBdr>
    </w:div>
    <w:div w:id="2083796317">
      <w:bodyDiv w:val="1"/>
      <w:marLeft w:val="0"/>
      <w:marRight w:val="0"/>
      <w:marTop w:val="0"/>
      <w:marBottom w:val="0"/>
      <w:divBdr>
        <w:top w:val="none" w:sz="0" w:space="0" w:color="auto"/>
        <w:left w:val="none" w:sz="0" w:space="0" w:color="auto"/>
        <w:bottom w:val="none" w:sz="0" w:space="0" w:color="auto"/>
        <w:right w:val="none" w:sz="0" w:space="0" w:color="auto"/>
      </w:divBdr>
    </w:div>
    <w:div w:id="2105178865">
      <w:bodyDiv w:val="1"/>
      <w:marLeft w:val="0"/>
      <w:marRight w:val="0"/>
      <w:marTop w:val="0"/>
      <w:marBottom w:val="0"/>
      <w:divBdr>
        <w:top w:val="none" w:sz="0" w:space="0" w:color="auto"/>
        <w:left w:val="none" w:sz="0" w:space="0" w:color="auto"/>
        <w:bottom w:val="none" w:sz="0" w:space="0" w:color="auto"/>
        <w:right w:val="none" w:sz="0" w:space="0" w:color="auto"/>
      </w:divBdr>
    </w:div>
    <w:div w:id="2113430937">
      <w:bodyDiv w:val="1"/>
      <w:marLeft w:val="0"/>
      <w:marRight w:val="0"/>
      <w:marTop w:val="0"/>
      <w:marBottom w:val="0"/>
      <w:divBdr>
        <w:top w:val="none" w:sz="0" w:space="0" w:color="auto"/>
        <w:left w:val="none" w:sz="0" w:space="0" w:color="auto"/>
        <w:bottom w:val="none" w:sz="0" w:space="0" w:color="auto"/>
        <w:right w:val="none" w:sz="0" w:space="0" w:color="auto"/>
      </w:divBdr>
    </w:div>
    <w:div w:id="2117867646">
      <w:bodyDiv w:val="1"/>
      <w:marLeft w:val="0"/>
      <w:marRight w:val="0"/>
      <w:marTop w:val="0"/>
      <w:marBottom w:val="0"/>
      <w:divBdr>
        <w:top w:val="none" w:sz="0" w:space="0" w:color="auto"/>
        <w:left w:val="none" w:sz="0" w:space="0" w:color="auto"/>
        <w:bottom w:val="none" w:sz="0" w:space="0" w:color="auto"/>
        <w:right w:val="none" w:sz="0" w:space="0" w:color="auto"/>
      </w:divBdr>
    </w:div>
    <w:div w:id="2132673527">
      <w:bodyDiv w:val="1"/>
      <w:marLeft w:val="0"/>
      <w:marRight w:val="0"/>
      <w:marTop w:val="0"/>
      <w:marBottom w:val="0"/>
      <w:divBdr>
        <w:top w:val="none" w:sz="0" w:space="0" w:color="auto"/>
        <w:left w:val="none" w:sz="0" w:space="0" w:color="auto"/>
        <w:bottom w:val="none" w:sz="0" w:space="0" w:color="auto"/>
        <w:right w:val="none" w:sz="0" w:space="0" w:color="auto"/>
      </w:divBdr>
    </w:div>
    <w:div w:id="21408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D03DE-B7FB-4C99-8D86-F0EBFDEAC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6</Pages>
  <Words>1864</Words>
  <Characters>10629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КериповБЛ</dc:creator>
  <cp:lastModifiedBy>СамыковаЭА</cp:lastModifiedBy>
  <cp:revision>322</cp:revision>
  <cp:lastPrinted>2023-03-02T03:14:00Z</cp:lastPrinted>
  <dcterms:created xsi:type="dcterms:W3CDTF">2025-02-10T07:44:00Z</dcterms:created>
  <dcterms:modified xsi:type="dcterms:W3CDTF">2025-02-18T02:08:00Z</dcterms:modified>
</cp:coreProperties>
</file>